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1C" w:rsidRDefault="00430181" w:rsidP="009D7DCD">
      <w:pPr>
        <w:pStyle w:val="Title"/>
        <w:jc w:val="left"/>
        <w:rPr>
          <w:sz w:val="44"/>
        </w:rPr>
      </w:pPr>
      <w:r w:rsidRPr="009D7DCD">
        <w:rPr>
          <w:noProof/>
          <w:sz w:val="36"/>
          <w:lang w:eastAsia="en-GB"/>
        </w:rPr>
        <w:drawing>
          <wp:anchor distT="0" distB="0" distL="114300" distR="114300" simplePos="0" relativeHeight="251659264" behindDoc="0" locked="0" layoutInCell="1" allowOverlap="1" wp14:anchorId="73CAA34C" wp14:editId="3FE786CE">
            <wp:simplePos x="0" y="0"/>
            <wp:positionH relativeFrom="column">
              <wp:posOffset>4457700</wp:posOffset>
            </wp:positionH>
            <wp:positionV relativeFrom="margin">
              <wp:posOffset>17780</wp:posOffset>
            </wp:positionV>
            <wp:extent cx="1435735"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BBEY RUNNER LOGOS-01.jpg"/>
                    <pic:cNvPicPr/>
                  </pic:nvPicPr>
                  <pic:blipFill rotWithShape="1">
                    <a:blip r:embed="rId7" cstate="print">
                      <a:extLst>
                        <a:ext uri="{28A0092B-C50C-407E-A947-70E740481C1C}">
                          <a14:useLocalDpi xmlns:a14="http://schemas.microsoft.com/office/drawing/2010/main" val="0"/>
                        </a:ext>
                      </a:extLst>
                    </a:blip>
                    <a:srcRect l="11651" t="26459" r="8877" b="24696"/>
                    <a:stretch/>
                  </pic:blipFill>
                  <pic:spPr bwMode="auto">
                    <a:xfrm>
                      <a:off x="0" y="0"/>
                      <a:ext cx="143573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44"/>
        </w:rPr>
        <w:br/>
      </w:r>
      <w:r w:rsidR="009D7DCD" w:rsidRPr="009D7DCD">
        <w:rPr>
          <w:sz w:val="44"/>
        </w:rPr>
        <w:t xml:space="preserve">Application for Membership </w:t>
      </w:r>
      <w:r w:rsidR="00F56362">
        <w:rPr>
          <w:sz w:val="44"/>
        </w:rPr>
        <w:t>2019</w:t>
      </w:r>
    </w:p>
    <w:p w:rsidR="008D12F0" w:rsidRPr="00D00D4E" w:rsidRDefault="0032062C" w:rsidP="00D00D4E">
      <w:pPr>
        <w:spacing w:after="240" w:line="240" w:lineRule="auto"/>
      </w:pPr>
      <w:r w:rsidRPr="00D00D4E">
        <w:t xml:space="preserve">Please complete and return </w:t>
      </w:r>
      <w:r w:rsidR="00E477DE">
        <w:t>by ema</w:t>
      </w:r>
      <w:r w:rsidR="00C840F8" w:rsidRPr="00D00D4E">
        <w:t xml:space="preserve">il </w:t>
      </w:r>
      <w:r w:rsidRPr="00D00D4E">
        <w:t>to</w:t>
      </w:r>
      <w:r w:rsidR="00C840F8" w:rsidRPr="00D00D4E">
        <w:t xml:space="preserve">: </w:t>
      </w:r>
      <w:r w:rsidR="00D00D4E" w:rsidRPr="00D00D4E">
        <w:t>John Ward</w:t>
      </w:r>
      <w:r w:rsidR="00D00D4E">
        <w:t>,</w:t>
      </w:r>
      <w:r w:rsidRPr="00D00D4E">
        <w:t xml:space="preserve"> Membership Secretary</w:t>
      </w:r>
      <w:r w:rsidR="00C840F8" w:rsidRPr="00D00D4E">
        <w:t>,</w:t>
      </w:r>
      <w:r w:rsidR="00D00D4E">
        <w:t xml:space="preserve"> john@ward-leeds.co.uk</w:t>
      </w:r>
    </w:p>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60"/>
        <w:gridCol w:w="3402"/>
        <w:gridCol w:w="3260"/>
      </w:tblGrid>
      <w:tr w:rsidR="00871C4D" w:rsidRPr="00871C4D" w:rsidTr="00564B46">
        <w:tc>
          <w:tcPr>
            <w:tcW w:w="2660" w:type="dxa"/>
            <w:tcBorders>
              <w:top w:val="single" w:sz="12" w:space="0" w:color="auto"/>
              <w:bottom w:val="single" w:sz="4" w:space="0" w:color="auto"/>
            </w:tcBorders>
            <w:shd w:val="clear" w:color="auto" w:fill="C00000"/>
            <w:vAlign w:val="center"/>
          </w:tcPr>
          <w:p w:rsidR="00E67B1C" w:rsidRPr="00871C4D" w:rsidRDefault="00566B1D" w:rsidP="00566B1D">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PERSONAL </w:t>
            </w:r>
            <w:r w:rsidR="00871C4D" w:rsidRPr="00871C4D">
              <w:rPr>
                <w:rFonts w:asciiTheme="minorHAnsi" w:hAnsiTheme="minorHAnsi"/>
                <w:b/>
                <w:color w:val="FFFFFF" w:themeColor="background1"/>
                <w:sz w:val="28"/>
              </w:rPr>
              <w:t xml:space="preserve">DETAILS </w:t>
            </w:r>
          </w:p>
        </w:tc>
        <w:tc>
          <w:tcPr>
            <w:tcW w:w="6662" w:type="dxa"/>
            <w:gridSpan w:val="2"/>
            <w:tcBorders>
              <w:top w:val="single" w:sz="12" w:space="0" w:color="auto"/>
              <w:bottom w:val="single" w:sz="4" w:space="0" w:color="auto"/>
            </w:tcBorders>
            <w:shd w:val="clear" w:color="auto" w:fill="C00000"/>
            <w:vAlign w:val="center"/>
          </w:tcPr>
          <w:p w:rsidR="00E67B1C" w:rsidRPr="00871C4D" w:rsidRDefault="00E67B1C" w:rsidP="00D06EE2">
            <w:pPr>
              <w:spacing w:before="40" w:afterLines="40" w:after="96" w:line="240" w:lineRule="auto"/>
              <w:rPr>
                <w:b/>
                <w:color w:val="FFFFFF" w:themeColor="background1"/>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871C4D" w:rsidRDefault="00871C4D" w:rsidP="00D06EE2">
            <w:pPr>
              <w:spacing w:before="40" w:afterLines="40" w:after="96" w:line="240" w:lineRule="auto"/>
              <w:rPr>
                <w:rFonts w:asciiTheme="minorHAnsi" w:hAnsiTheme="minorHAnsi"/>
                <w:sz w:val="24"/>
              </w:rPr>
            </w:pPr>
            <w:r>
              <w:rPr>
                <w:rFonts w:asciiTheme="minorHAnsi" w:hAnsiTheme="minorHAnsi"/>
                <w:sz w:val="24"/>
              </w:rPr>
              <w:t>Title</w:t>
            </w:r>
          </w:p>
        </w:tc>
        <w:tc>
          <w:tcPr>
            <w:tcW w:w="6662" w:type="dxa"/>
            <w:gridSpan w:val="2"/>
            <w:tcBorders>
              <w:top w:val="single" w:sz="4" w:space="0" w:color="auto"/>
              <w:bottom w:val="single" w:sz="4" w:space="0" w:color="auto"/>
            </w:tcBorders>
            <w:vAlign w:val="center"/>
          </w:tcPr>
          <w:p w:rsidR="00871C4D" w:rsidRPr="00871C4D" w:rsidRDefault="00310CA4" w:rsidP="00D06EE2">
            <w:pPr>
              <w:spacing w:before="40" w:afterLines="40" w:after="96" w:line="240" w:lineRule="auto"/>
              <w:rPr>
                <w:sz w:val="24"/>
              </w:rPr>
            </w:pPr>
            <w:r>
              <w:rPr>
                <w:sz w:val="24"/>
                <w:szCs w:val="24"/>
              </w:rPr>
              <w:t xml:space="preserve">Mr/Mrs/Miss/Ms/Dr/Other </w:t>
            </w:r>
            <w:r>
              <w:rPr>
                <w:sz w:val="24"/>
                <w:szCs w:val="24"/>
              </w:rPr>
              <w:tab/>
            </w:r>
            <w:r w:rsidR="00871C4D" w:rsidRPr="00871C4D">
              <w:rPr>
                <w:i/>
                <w:sz w:val="20"/>
              </w:rPr>
              <w:t>(delete as appropriate)</w:t>
            </w:r>
          </w:p>
        </w:tc>
      </w:tr>
      <w:tr w:rsidR="009B7576"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9B7576" w:rsidRPr="00B629BF" w:rsidRDefault="00871C4D" w:rsidP="00871C4D">
            <w:pPr>
              <w:spacing w:before="40" w:afterLines="40" w:after="96" w:line="240" w:lineRule="auto"/>
              <w:rPr>
                <w:rFonts w:asciiTheme="minorHAnsi" w:hAnsiTheme="minorHAnsi"/>
                <w:sz w:val="24"/>
              </w:rPr>
            </w:pPr>
            <w:r>
              <w:rPr>
                <w:rFonts w:asciiTheme="minorHAnsi" w:hAnsiTheme="minorHAnsi"/>
                <w:sz w:val="24"/>
              </w:rPr>
              <w:t>First name</w:t>
            </w:r>
          </w:p>
        </w:tc>
        <w:tc>
          <w:tcPr>
            <w:tcW w:w="6662" w:type="dxa"/>
            <w:gridSpan w:val="2"/>
            <w:tcBorders>
              <w:top w:val="single" w:sz="4" w:space="0" w:color="auto"/>
              <w:bottom w:val="single" w:sz="4" w:space="0" w:color="auto"/>
            </w:tcBorders>
            <w:vAlign w:val="center"/>
          </w:tcPr>
          <w:p w:rsidR="00085DBD" w:rsidRPr="00871C4D" w:rsidRDefault="00085DBD"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tcPr>
          <w:p w:rsidR="00871C4D" w:rsidRDefault="00871C4D" w:rsidP="00871C4D">
            <w:pPr>
              <w:spacing w:before="40" w:afterLines="40" w:after="96" w:line="240" w:lineRule="auto"/>
              <w:rPr>
                <w:rFonts w:asciiTheme="minorHAnsi" w:hAnsiTheme="minorHAnsi"/>
                <w:sz w:val="24"/>
              </w:rPr>
            </w:pPr>
            <w:r>
              <w:rPr>
                <w:rFonts w:asciiTheme="minorHAnsi" w:hAnsiTheme="minorHAnsi"/>
                <w:sz w:val="24"/>
              </w:rPr>
              <w:t>Last name</w:t>
            </w:r>
          </w:p>
        </w:tc>
        <w:tc>
          <w:tcPr>
            <w:tcW w:w="6662" w:type="dxa"/>
            <w:gridSpan w:val="2"/>
            <w:tcBorders>
              <w:top w:val="single" w:sz="4" w:space="0" w:color="auto"/>
              <w:bottom w:val="single" w:sz="4" w:space="0" w:color="auto"/>
            </w:tcBorders>
            <w:vAlign w:val="center"/>
          </w:tcPr>
          <w:p w:rsidR="00871C4D" w:rsidRPr="00871C4D" w:rsidRDefault="00871C4D"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tcPr>
          <w:p w:rsidR="00871C4D" w:rsidRDefault="00871C4D" w:rsidP="00871C4D">
            <w:pPr>
              <w:spacing w:before="40" w:afterLines="40" w:after="96" w:line="240" w:lineRule="auto"/>
              <w:rPr>
                <w:rFonts w:asciiTheme="minorHAnsi" w:hAnsiTheme="minorHAnsi"/>
                <w:sz w:val="24"/>
              </w:rPr>
            </w:pPr>
            <w:r>
              <w:rPr>
                <w:rFonts w:asciiTheme="minorHAnsi" w:hAnsiTheme="minorHAnsi"/>
                <w:sz w:val="24"/>
              </w:rPr>
              <w:t>Date of birth</w:t>
            </w:r>
          </w:p>
        </w:tc>
        <w:tc>
          <w:tcPr>
            <w:tcW w:w="6662" w:type="dxa"/>
            <w:gridSpan w:val="2"/>
            <w:tcBorders>
              <w:top w:val="single" w:sz="4" w:space="0" w:color="auto"/>
              <w:bottom w:val="single" w:sz="4" w:space="0" w:color="auto"/>
            </w:tcBorders>
            <w:vAlign w:val="center"/>
          </w:tcPr>
          <w:p w:rsidR="00871C4D" w:rsidRPr="00F36866" w:rsidRDefault="00F36866" w:rsidP="00310CA4">
            <w:pPr>
              <w:spacing w:before="40" w:afterLines="40" w:after="96" w:line="240" w:lineRule="auto"/>
            </w:pPr>
            <w:r w:rsidRPr="00F36866">
              <w:rPr>
                <w:sz w:val="24"/>
                <w:szCs w:val="24"/>
              </w:rPr>
              <w:tab/>
            </w:r>
            <w:r w:rsidRPr="00F36866">
              <w:rPr>
                <w:sz w:val="24"/>
                <w:szCs w:val="24"/>
              </w:rPr>
              <w:tab/>
            </w:r>
            <w:r w:rsidRPr="00F36866">
              <w:rPr>
                <w:sz w:val="24"/>
                <w:szCs w:val="24"/>
              </w:rPr>
              <w:tab/>
            </w:r>
            <w:r w:rsidRPr="00F36866">
              <w:rPr>
                <w:sz w:val="24"/>
                <w:szCs w:val="24"/>
              </w:rPr>
              <w:tab/>
            </w:r>
            <w:r w:rsidRPr="00871C4D">
              <w:rPr>
                <w:i/>
                <w:sz w:val="20"/>
              </w:rPr>
              <w:t>(</w:t>
            </w:r>
            <w:r>
              <w:rPr>
                <w:i/>
                <w:sz w:val="20"/>
              </w:rPr>
              <w:t>dd/mm/yyyy</w:t>
            </w:r>
            <w:r w:rsidRPr="00871C4D">
              <w:rPr>
                <w:i/>
                <w:sz w:val="20"/>
              </w:rPr>
              <w:t>)</w:t>
            </w:r>
          </w:p>
        </w:tc>
      </w:tr>
      <w:tr w:rsidR="00566B1D" w:rsidRPr="00250D11" w:rsidTr="00564B46">
        <w:tc>
          <w:tcPr>
            <w:tcW w:w="2660" w:type="dxa"/>
            <w:tcBorders>
              <w:top w:val="single" w:sz="4" w:space="0" w:color="auto"/>
              <w:bottom w:val="single" w:sz="4" w:space="0" w:color="auto"/>
            </w:tcBorders>
            <w:shd w:val="clear" w:color="auto" w:fill="D9D9D9" w:themeFill="background1" w:themeFillShade="D9"/>
          </w:tcPr>
          <w:p w:rsidR="00566B1D" w:rsidRDefault="00566B1D" w:rsidP="00871C4D">
            <w:pPr>
              <w:spacing w:before="40" w:afterLines="40" w:after="96" w:line="240" w:lineRule="auto"/>
              <w:rPr>
                <w:rFonts w:asciiTheme="minorHAnsi" w:hAnsiTheme="minorHAnsi"/>
                <w:sz w:val="24"/>
              </w:rPr>
            </w:pPr>
            <w:r>
              <w:rPr>
                <w:rFonts w:asciiTheme="minorHAnsi" w:hAnsiTheme="minorHAnsi"/>
                <w:sz w:val="24"/>
              </w:rPr>
              <w:t>Gender</w:t>
            </w:r>
          </w:p>
        </w:tc>
        <w:tc>
          <w:tcPr>
            <w:tcW w:w="6662" w:type="dxa"/>
            <w:gridSpan w:val="2"/>
            <w:tcBorders>
              <w:top w:val="single" w:sz="4" w:space="0" w:color="auto"/>
              <w:bottom w:val="single" w:sz="4" w:space="0" w:color="auto"/>
            </w:tcBorders>
            <w:vAlign w:val="center"/>
          </w:tcPr>
          <w:p w:rsidR="00566B1D" w:rsidRPr="00871C4D" w:rsidRDefault="00310CA4" w:rsidP="00D06EE2">
            <w:pPr>
              <w:spacing w:before="40" w:afterLines="40" w:after="96" w:line="240" w:lineRule="auto"/>
              <w:rPr>
                <w:sz w:val="24"/>
              </w:rPr>
            </w:pPr>
            <w:r>
              <w:rPr>
                <w:sz w:val="24"/>
              </w:rPr>
              <w:t xml:space="preserve">Male/Female </w:t>
            </w:r>
            <w:r>
              <w:rPr>
                <w:sz w:val="24"/>
              </w:rPr>
              <w:tab/>
            </w:r>
            <w:r>
              <w:rPr>
                <w:sz w:val="24"/>
              </w:rPr>
              <w:tab/>
            </w:r>
            <w:r>
              <w:rPr>
                <w:sz w:val="24"/>
              </w:rPr>
              <w:tab/>
            </w:r>
            <w:r w:rsidRPr="00871C4D">
              <w:rPr>
                <w:i/>
                <w:sz w:val="20"/>
              </w:rPr>
              <w:t>(delete as appropriate)</w:t>
            </w:r>
          </w:p>
        </w:tc>
      </w:tr>
      <w:tr w:rsidR="00E45C89" w:rsidRPr="00250D11" w:rsidTr="00564B46">
        <w:tc>
          <w:tcPr>
            <w:tcW w:w="2660" w:type="dxa"/>
            <w:tcBorders>
              <w:top w:val="single" w:sz="4" w:space="0" w:color="auto"/>
              <w:bottom w:val="single" w:sz="4" w:space="0" w:color="auto"/>
            </w:tcBorders>
            <w:shd w:val="clear" w:color="auto" w:fill="D9D9D9" w:themeFill="background1" w:themeFillShade="D9"/>
          </w:tcPr>
          <w:p w:rsidR="00E45C89" w:rsidRDefault="00E45C89" w:rsidP="00871C4D">
            <w:pPr>
              <w:spacing w:before="40" w:afterLines="40" w:after="96" w:line="240" w:lineRule="auto"/>
              <w:rPr>
                <w:rFonts w:asciiTheme="minorHAnsi" w:hAnsiTheme="minorHAnsi"/>
                <w:sz w:val="24"/>
              </w:rPr>
            </w:pPr>
            <w:r>
              <w:rPr>
                <w:rFonts w:asciiTheme="minorHAnsi" w:hAnsiTheme="minorHAnsi"/>
                <w:sz w:val="24"/>
              </w:rPr>
              <w:t>Race vest size</w:t>
            </w:r>
          </w:p>
        </w:tc>
        <w:tc>
          <w:tcPr>
            <w:tcW w:w="6662" w:type="dxa"/>
            <w:gridSpan w:val="2"/>
            <w:tcBorders>
              <w:top w:val="single" w:sz="4" w:space="0" w:color="auto"/>
              <w:bottom w:val="single" w:sz="4" w:space="0" w:color="auto"/>
            </w:tcBorders>
            <w:vAlign w:val="center"/>
          </w:tcPr>
          <w:p w:rsidR="00E45C89" w:rsidRDefault="00E45C89" w:rsidP="00D06EE2">
            <w:pPr>
              <w:spacing w:before="40" w:afterLines="40" w:after="96" w:line="240" w:lineRule="auto"/>
              <w:rPr>
                <w:sz w:val="24"/>
              </w:rPr>
            </w:pPr>
            <w:r>
              <w:rPr>
                <w:sz w:val="24"/>
              </w:rPr>
              <w:t>Small/Medium/Large</w:t>
            </w:r>
            <w:r>
              <w:rPr>
                <w:sz w:val="24"/>
              </w:rPr>
              <w:tab/>
            </w:r>
            <w:r>
              <w:rPr>
                <w:sz w:val="24"/>
              </w:rPr>
              <w:tab/>
            </w:r>
            <w:r w:rsidRPr="00871C4D">
              <w:rPr>
                <w:i/>
                <w:sz w:val="20"/>
              </w:rPr>
              <w:t>(delete as appropriate)</w:t>
            </w:r>
          </w:p>
        </w:tc>
      </w:tr>
      <w:tr w:rsidR="00566B1D" w:rsidRPr="00871C4D" w:rsidTr="0098433F">
        <w:tc>
          <w:tcPr>
            <w:tcW w:w="2660" w:type="dxa"/>
            <w:tcBorders>
              <w:top w:val="single" w:sz="12" w:space="0" w:color="auto"/>
              <w:bottom w:val="single" w:sz="4" w:space="0" w:color="auto"/>
            </w:tcBorders>
            <w:shd w:val="clear" w:color="auto" w:fill="C00000"/>
            <w:vAlign w:val="center"/>
          </w:tcPr>
          <w:p w:rsidR="00566B1D" w:rsidRPr="00871C4D" w:rsidRDefault="00566B1D" w:rsidP="0098433F">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CONTACT </w:t>
            </w:r>
            <w:r w:rsidRPr="00871C4D">
              <w:rPr>
                <w:rFonts w:asciiTheme="minorHAnsi" w:hAnsiTheme="minorHAnsi"/>
                <w:b/>
                <w:color w:val="FFFFFF" w:themeColor="background1"/>
                <w:sz w:val="28"/>
              </w:rPr>
              <w:t xml:space="preserve">DETAILS </w:t>
            </w:r>
          </w:p>
        </w:tc>
        <w:tc>
          <w:tcPr>
            <w:tcW w:w="6662" w:type="dxa"/>
            <w:gridSpan w:val="2"/>
            <w:tcBorders>
              <w:top w:val="single" w:sz="12" w:space="0" w:color="auto"/>
              <w:bottom w:val="single" w:sz="4" w:space="0" w:color="auto"/>
            </w:tcBorders>
            <w:shd w:val="clear" w:color="auto" w:fill="C00000"/>
            <w:vAlign w:val="center"/>
          </w:tcPr>
          <w:p w:rsidR="00566B1D" w:rsidRPr="00871C4D" w:rsidRDefault="00566B1D" w:rsidP="0098433F">
            <w:pPr>
              <w:spacing w:before="40" w:afterLines="40" w:after="96" w:line="240" w:lineRule="auto"/>
              <w:rPr>
                <w:b/>
                <w:color w:val="FFFFFF" w:themeColor="background1"/>
                <w:sz w:val="24"/>
              </w:rPr>
            </w:pPr>
          </w:p>
        </w:tc>
      </w:tr>
      <w:tr w:rsidR="00871C4D" w:rsidRPr="00250D11" w:rsidTr="00564B46">
        <w:tc>
          <w:tcPr>
            <w:tcW w:w="2660" w:type="dxa"/>
            <w:vMerge w:val="restart"/>
            <w:tcBorders>
              <w:top w:val="single" w:sz="4" w:space="0" w:color="auto"/>
              <w:bottom w:val="single" w:sz="4" w:space="0" w:color="auto"/>
            </w:tcBorders>
            <w:shd w:val="clear" w:color="auto" w:fill="D9D9D9" w:themeFill="background1" w:themeFillShade="D9"/>
          </w:tcPr>
          <w:p w:rsidR="00871C4D" w:rsidRPr="00B629BF" w:rsidRDefault="00871C4D" w:rsidP="00871C4D">
            <w:pPr>
              <w:spacing w:before="40" w:afterLines="40" w:after="96" w:line="240" w:lineRule="auto"/>
              <w:rPr>
                <w:rFonts w:asciiTheme="minorHAnsi" w:hAnsiTheme="minorHAnsi"/>
                <w:sz w:val="24"/>
              </w:rPr>
            </w:pPr>
            <w:r>
              <w:rPr>
                <w:rFonts w:asciiTheme="minorHAnsi" w:hAnsiTheme="minorHAnsi"/>
                <w:sz w:val="24"/>
              </w:rPr>
              <w:t>Address</w:t>
            </w:r>
          </w:p>
        </w:tc>
        <w:tc>
          <w:tcPr>
            <w:tcW w:w="6662" w:type="dxa"/>
            <w:gridSpan w:val="2"/>
            <w:tcBorders>
              <w:top w:val="single" w:sz="4" w:space="0" w:color="auto"/>
              <w:bottom w:val="single" w:sz="4" w:space="0" w:color="auto"/>
            </w:tcBorders>
            <w:vAlign w:val="center"/>
          </w:tcPr>
          <w:p w:rsidR="00871C4D" w:rsidRPr="00871C4D" w:rsidRDefault="00871C4D" w:rsidP="00D06EE2">
            <w:pPr>
              <w:spacing w:before="40" w:afterLines="40" w:after="96" w:line="240" w:lineRule="auto"/>
              <w:rPr>
                <w:sz w:val="24"/>
              </w:rPr>
            </w:pPr>
          </w:p>
        </w:tc>
      </w:tr>
      <w:tr w:rsidR="00871C4D" w:rsidRPr="00250D11" w:rsidTr="00564B46">
        <w:tc>
          <w:tcPr>
            <w:tcW w:w="2660" w:type="dxa"/>
            <w:vMerge/>
            <w:tcBorders>
              <w:top w:val="single" w:sz="4" w:space="0" w:color="auto"/>
              <w:bottom w:val="single" w:sz="4" w:space="0" w:color="auto"/>
            </w:tcBorders>
            <w:shd w:val="clear" w:color="auto" w:fill="D9D9D9" w:themeFill="background1" w:themeFillShade="D9"/>
            <w:vAlign w:val="center"/>
          </w:tcPr>
          <w:p w:rsidR="00871C4D" w:rsidRPr="00B629BF" w:rsidRDefault="00871C4D" w:rsidP="00D06EE2">
            <w:pPr>
              <w:spacing w:before="40" w:afterLines="40" w:after="96" w:line="240" w:lineRule="auto"/>
              <w:rPr>
                <w:rFonts w:asciiTheme="minorHAnsi" w:hAnsiTheme="minorHAnsi"/>
                <w:sz w:val="24"/>
              </w:rPr>
            </w:pPr>
          </w:p>
        </w:tc>
        <w:tc>
          <w:tcPr>
            <w:tcW w:w="6662" w:type="dxa"/>
            <w:gridSpan w:val="2"/>
            <w:tcBorders>
              <w:top w:val="single" w:sz="4" w:space="0" w:color="auto"/>
              <w:bottom w:val="single" w:sz="4" w:space="0" w:color="auto"/>
            </w:tcBorders>
            <w:vAlign w:val="center"/>
          </w:tcPr>
          <w:p w:rsidR="00871C4D" w:rsidRPr="00871C4D" w:rsidRDefault="00871C4D" w:rsidP="00F705D8">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rPr>
                <w:rFonts w:asciiTheme="minorHAnsi" w:hAnsiTheme="minorHAnsi"/>
                <w:sz w:val="24"/>
              </w:rPr>
              <w:t>City</w:t>
            </w:r>
          </w:p>
        </w:tc>
        <w:tc>
          <w:tcPr>
            <w:tcW w:w="6662" w:type="dxa"/>
            <w:gridSpan w:val="2"/>
            <w:tcBorders>
              <w:top w:val="single" w:sz="4" w:space="0" w:color="auto"/>
              <w:bottom w:val="single" w:sz="4" w:space="0" w:color="auto"/>
            </w:tcBorders>
            <w:vAlign w:val="center"/>
          </w:tcPr>
          <w:p w:rsidR="00640DC2" w:rsidRPr="00871C4D" w:rsidRDefault="00640DC2" w:rsidP="00D06EE2">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F705D8">
            <w:pPr>
              <w:spacing w:before="40" w:afterLines="40" w:after="96" w:line="240" w:lineRule="auto"/>
              <w:rPr>
                <w:rFonts w:asciiTheme="minorHAnsi" w:hAnsiTheme="minorHAnsi"/>
                <w:sz w:val="24"/>
              </w:rPr>
            </w:pPr>
            <w:r>
              <w:rPr>
                <w:rFonts w:asciiTheme="minorHAnsi" w:hAnsiTheme="minorHAnsi"/>
                <w:sz w:val="24"/>
              </w:rPr>
              <w:t>Postcode</w:t>
            </w:r>
          </w:p>
        </w:tc>
        <w:tc>
          <w:tcPr>
            <w:tcW w:w="6662" w:type="dxa"/>
            <w:gridSpan w:val="2"/>
            <w:tcBorders>
              <w:top w:val="single" w:sz="4" w:space="0" w:color="auto"/>
              <w:bottom w:val="single" w:sz="4" w:space="0" w:color="auto"/>
            </w:tcBorders>
            <w:vAlign w:val="center"/>
          </w:tcPr>
          <w:p w:rsidR="00640DC2" w:rsidRPr="00871C4D" w:rsidRDefault="00640DC2" w:rsidP="00D06EE2">
            <w:pPr>
              <w:spacing w:before="40" w:afterLines="40" w:after="96" w:line="240" w:lineRule="auto"/>
              <w:rPr>
                <w:sz w:val="24"/>
              </w:rPr>
            </w:pPr>
          </w:p>
        </w:tc>
      </w:tr>
      <w:tr w:rsidR="00871C4D"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871C4D" w:rsidRDefault="00871C4D" w:rsidP="00D06EE2">
            <w:pPr>
              <w:spacing w:before="40" w:afterLines="40" w:after="96" w:line="240" w:lineRule="auto"/>
              <w:rPr>
                <w:rFonts w:asciiTheme="minorHAnsi" w:hAnsiTheme="minorHAnsi"/>
                <w:sz w:val="24"/>
              </w:rPr>
            </w:pPr>
            <w:r>
              <w:rPr>
                <w:rFonts w:asciiTheme="minorHAnsi" w:hAnsiTheme="minorHAnsi"/>
                <w:sz w:val="24"/>
              </w:rPr>
              <w:t>Email</w:t>
            </w:r>
          </w:p>
        </w:tc>
        <w:tc>
          <w:tcPr>
            <w:tcW w:w="6662" w:type="dxa"/>
            <w:gridSpan w:val="2"/>
            <w:tcBorders>
              <w:top w:val="single" w:sz="4" w:space="0" w:color="auto"/>
              <w:bottom w:val="single" w:sz="4" w:space="0" w:color="auto"/>
            </w:tcBorders>
            <w:vAlign w:val="center"/>
          </w:tcPr>
          <w:p w:rsidR="00871C4D" w:rsidRPr="00871C4D" w:rsidRDefault="00871C4D" w:rsidP="009B7576">
            <w:pPr>
              <w:spacing w:before="40" w:afterLines="40" w:after="96" w:line="240" w:lineRule="auto"/>
              <w:rPr>
                <w:sz w:val="24"/>
              </w:rPr>
            </w:pPr>
          </w:p>
        </w:tc>
      </w:tr>
      <w:tr w:rsidR="00640DC2" w:rsidRPr="00250D11" w:rsidTr="00564B46">
        <w:tc>
          <w:tcPr>
            <w:tcW w:w="2660" w:type="dxa"/>
            <w:tcBorders>
              <w:top w:val="single" w:sz="4" w:space="0" w:color="auto"/>
              <w:bottom w:val="single" w:sz="4"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rPr>
                <w:rFonts w:asciiTheme="minorHAnsi" w:hAnsiTheme="minorHAnsi"/>
                <w:sz w:val="24"/>
              </w:rPr>
              <w:t>Mobile phone</w:t>
            </w:r>
          </w:p>
        </w:tc>
        <w:tc>
          <w:tcPr>
            <w:tcW w:w="6662" w:type="dxa"/>
            <w:gridSpan w:val="2"/>
            <w:tcBorders>
              <w:top w:val="single" w:sz="4" w:space="0" w:color="auto"/>
              <w:bottom w:val="single" w:sz="4" w:space="0" w:color="auto"/>
            </w:tcBorders>
            <w:vAlign w:val="center"/>
          </w:tcPr>
          <w:p w:rsidR="00640DC2" w:rsidRPr="00871C4D" w:rsidRDefault="00640DC2" w:rsidP="009B7576">
            <w:pPr>
              <w:spacing w:before="40" w:afterLines="40" w:after="96" w:line="240" w:lineRule="auto"/>
              <w:rPr>
                <w:sz w:val="24"/>
              </w:rPr>
            </w:pPr>
          </w:p>
        </w:tc>
      </w:tr>
      <w:tr w:rsidR="00640DC2" w:rsidRPr="00250D11" w:rsidTr="00564B46">
        <w:tc>
          <w:tcPr>
            <w:tcW w:w="2660" w:type="dxa"/>
            <w:tcBorders>
              <w:top w:val="single" w:sz="4" w:space="0" w:color="auto"/>
              <w:bottom w:val="single" w:sz="12" w:space="0" w:color="auto"/>
            </w:tcBorders>
            <w:shd w:val="clear" w:color="auto" w:fill="D9D9D9" w:themeFill="background1" w:themeFillShade="D9"/>
            <w:vAlign w:val="center"/>
          </w:tcPr>
          <w:p w:rsidR="00640DC2" w:rsidRPr="00B629BF" w:rsidRDefault="00871C4D" w:rsidP="00D06EE2">
            <w:pPr>
              <w:spacing w:before="40" w:afterLines="40" w:after="96" w:line="240" w:lineRule="auto"/>
              <w:rPr>
                <w:rFonts w:asciiTheme="minorHAnsi" w:hAnsiTheme="minorHAnsi"/>
                <w:sz w:val="24"/>
              </w:rPr>
            </w:pPr>
            <w:r>
              <w:t xml:space="preserve">Other phone </w:t>
            </w:r>
            <w:r w:rsidRPr="00871C4D">
              <w:rPr>
                <w:i/>
              </w:rPr>
              <w:t>(optional)</w:t>
            </w:r>
          </w:p>
        </w:tc>
        <w:tc>
          <w:tcPr>
            <w:tcW w:w="6662" w:type="dxa"/>
            <w:gridSpan w:val="2"/>
            <w:tcBorders>
              <w:top w:val="single" w:sz="4" w:space="0" w:color="auto"/>
              <w:bottom w:val="single" w:sz="12" w:space="0" w:color="auto"/>
            </w:tcBorders>
            <w:vAlign w:val="center"/>
          </w:tcPr>
          <w:p w:rsidR="00640DC2" w:rsidRPr="00871C4D" w:rsidRDefault="00871C4D" w:rsidP="00871C4D">
            <w:pPr>
              <w:spacing w:before="40" w:afterLines="40" w:after="96" w:line="240" w:lineRule="auto"/>
              <w:jc w:val="right"/>
              <w:rPr>
                <w:sz w:val="24"/>
              </w:rPr>
            </w:pPr>
            <w:r w:rsidRPr="00871C4D">
              <w:rPr>
                <w:sz w:val="20"/>
              </w:rPr>
              <w:t xml:space="preserve">work/home/other </w:t>
            </w:r>
            <w:r w:rsidRPr="00871C4D">
              <w:rPr>
                <w:i/>
                <w:sz w:val="20"/>
              </w:rPr>
              <w:t>(delete as appropriate)</w:t>
            </w:r>
          </w:p>
        </w:tc>
      </w:tr>
      <w:tr w:rsidR="00871C4D" w:rsidRPr="00871C4D" w:rsidTr="00564B46">
        <w:tc>
          <w:tcPr>
            <w:tcW w:w="2660" w:type="dxa"/>
            <w:tcBorders>
              <w:top w:val="single" w:sz="12" w:space="0" w:color="auto"/>
            </w:tcBorders>
            <w:shd w:val="clear" w:color="auto" w:fill="C00000"/>
            <w:vAlign w:val="center"/>
          </w:tcPr>
          <w:p w:rsidR="00871C4D" w:rsidRPr="00871C4D" w:rsidRDefault="00F36866" w:rsidP="00F36866">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MEMBERSHIP </w:t>
            </w:r>
          </w:p>
        </w:tc>
        <w:tc>
          <w:tcPr>
            <w:tcW w:w="6662" w:type="dxa"/>
            <w:gridSpan w:val="2"/>
            <w:tcBorders>
              <w:top w:val="single" w:sz="12" w:space="0" w:color="auto"/>
            </w:tcBorders>
            <w:shd w:val="clear" w:color="auto" w:fill="C00000"/>
            <w:vAlign w:val="center"/>
          </w:tcPr>
          <w:p w:rsidR="00871C4D" w:rsidRPr="00EE6BA8" w:rsidRDefault="00EE6BA8" w:rsidP="0098433F">
            <w:pPr>
              <w:spacing w:before="40" w:afterLines="40" w:after="96" w:line="240" w:lineRule="auto"/>
              <w:rPr>
                <w:i/>
                <w:color w:val="FFFFFF" w:themeColor="background1"/>
                <w:sz w:val="24"/>
              </w:rPr>
            </w:pPr>
            <w:r>
              <w:rPr>
                <w:i/>
                <w:color w:val="FFFFFF" w:themeColor="background1"/>
                <w:sz w:val="24"/>
              </w:rPr>
              <w:t>See over for details on membership types</w:t>
            </w:r>
          </w:p>
        </w:tc>
      </w:tr>
      <w:tr w:rsidR="00640DC2" w:rsidRPr="00250D11" w:rsidTr="00F36866">
        <w:tc>
          <w:tcPr>
            <w:tcW w:w="2660" w:type="dxa"/>
            <w:shd w:val="clear" w:color="auto" w:fill="D9D9D9" w:themeFill="background1" w:themeFillShade="D9"/>
            <w:vAlign w:val="center"/>
          </w:tcPr>
          <w:p w:rsidR="00640DC2" w:rsidRPr="00B629BF" w:rsidRDefault="008D073C" w:rsidP="00F36866">
            <w:pPr>
              <w:spacing w:before="40" w:afterLines="40" w:after="96" w:line="240" w:lineRule="auto"/>
              <w:rPr>
                <w:rFonts w:asciiTheme="minorHAnsi" w:hAnsiTheme="minorHAnsi"/>
                <w:sz w:val="24"/>
              </w:rPr>
            </w:pPr>
            <w:r>
              <w:rPr>
                <w:rFonts w:asciiTheme="minorHAnsi" w:hAnsiTheme="minorHAnsi"/>
                <w:sz w:val="24"/>
              </w:rPr>
              <w:t xml:space="preserve">Senior </w:t>
            </w:r>
            <w:r w:rsidR="00F36866">
              <w:rPr>
                <w:rFonts w:asciiTheme="minorHAnsi" w:hAnsiTheme="minorHAnsi"/>
                <w:sz w:val="24"/>
              </w:rPr>
              <w:t>Membership type</w:t>
            </w:r>
          </w:p>
        </w:tc>
        <w:tc>
          <w:tcPr>
            <w:tcW w:w="6662" w:type="dxa"/>
            <w:gridSpan w:val="2"/>
            <w:vAlign w:val="center"/>
          </w:tcPr>
          <w:p w:rsidR="00640DC2" w:rsidRPr="00250D11" w:rsidRDefault="00F36866" w:rsidP="008D073C">
            <w:pPr>
              <w:spacing w:before="40" w:afterLines="40" w:after="96" w:line="240" w:lineRule="auto"/>
              <w:rPr>
                <w:sz w:val="24"/>
              </w:rPr>
            </w:pPr>
            <w:r>
              <w:rPr>
                <w:sz w:val="24"/>
              </w:rPr>
              <w:t>Full</w:t>
            </w:r>
            <w:r w:rsidR="008D073C">
              <w:rPr>
                <w:sz w:val="24"/>
              </w:rPr>
              <w:t xml:space="preserve"> / </w:t>
            </w:r>
            <w:r w:rsidR="008A5108">
              <w:rPr>
                <w:sz w:val="24"/>
              </w:rPr>
              <w:t>First Claim (Other)</w:t>
            </w:r>
            <w:r w:rsidR="003E6541">
              <w:rPr>
                <w:sz w:val="24"/>
              </w:rPr>
              <w:t xml:space="preserve"> / Second Claim / Social</w:t>
            </w:r>
            <w:r w:rsidR="00EE6BA8">
              <w:rPr>
                <w:i/>
                <w:sz w:val="20"/>
              </w:rPr>
              <w:t xml:space="preserve"> </w:t>
            </w:r>
            <w:r w:rsidR="00EE6BA8" w:rsidRPr="003E6541">
              <w:rPr>
                <w:i/>
                <w:sz w:val="18"/>
                <w:szCs w:val="18"/>
              </w:rPr>
              <w:t>(</w:t>
            </w:r>
            <w:r w:rsidRPr="003E6541">
              <w:rPr>
                <w:i/>
                <w:sz w:val="18"/>
                <w:szCs w:val="18"/>
              </w:rPr>
              <w:t>delete as</w:t>
            </w:r>
            <w:r w:rsidRPr="00871C4D">
              <w:rPr>
                <w:i/>
                <w:sz w:val="20"/>
              </w:rPr>
              <w:t xml:space="preserve"> </w:t>
            </w:r>
            <w:r w:rsidRPr="003E6541">
              <w:rPr>
                <w:i/>
                <w:sz w:val="18"/>
                <w:szCs w:val="18"/>
              </w:rPr>
              <w:t>appropriate)</w:t>
            </w:r>
          </w:p>
        </w:tc>
      </w:tr>
      <w:tr w:rsidR="00640DC2" w:rsidRPr="00250D11" w:rsidTr="00F36866">
        <w:tc>
          <w:tcPr>
            <w:tcW w:w="2660" w:type="dxa"/>
            <w:shd w:val="clear" w:color="auto" w:fill="D9D9D9" w:themeFill="background1" w:themeFillShade="D9"/>
            <w:vAlign w:val="center"/>
          </w:tcPr>
          <w:p w:rsidR="00640DC2" w:rsidRPr="00B629BF" w:rsidRDefault="00F36866" w:rsidP="00EE6BA8">
            <w:pPr>
              <w:spacing w:before="40" w:afterLines="40" w:after="96" w:line="240" w:lineRule="auto"/>
              <w:rPr>
                <w:rFonts w:asciiTheme="minorHAnsi" w:hAnsiTheme="minorHAnsi"/>
                <w:sz w:val="24"/>
              </w:rPr>
            </w:pPr>
            <w:r>
              <w:rPr>
                <w:rFonts w:asciiTheme="minorHAnsi" w:hAnsiTheme="minorHAnsi"/>
                <w:sz w:val="24"/>
              </w:rPr>
              <w:t xml:space="preserve">Fee paid </w:t>
            </w:r>
          </w:p>
        </w:tc>
        <w:tc>
          <w:tcPr>
            <w:tcW w:w="6662" w:type="dxa"/>
            <w:gridSpan w:val="2"/>
            <w:vAlign w:val="center"/>
          </w:tcPr>
          <w:p w:rsidR="00640DC2" w:rsidRPr="00250D11" w:rsidRDefault="00F36866" w:rsidP="009B7576">
            <w:pPr>
              <w:spacing w:before="40" w:afterLines="40" w:after="96" w:line="240" w:lineRule="auto"/>
              <w:rPr>
                <w:sz w:val="24"/>
              </w:rPr>
            </w:pPr>
            <w:r>
              <w:rPr>
                <w:sz w:val="24"/>
              </w:rPr>
              <w:t>£</w:t>
            </w:r>
          </w:p>
        </w:tc>
      </w:tr>
      <w:tr w:rsidR="00310CA4" w:rsidRPr="00250D11" w:rsidTr="00566B1D">
        <w:tc>
          <w:tcPr>
            <w:tcW w:w="2660" w:type="dxa"/>
            <w:vMerge w:val="restart"/>
            <w:shd w:val="clear" w:color="auto" w:fill="D9D9D9" w:themeFill="background1" w:themeFillShade="D9"/>
          </w:tcPr>
          <w:p w:rsidR="00310CA4" w:rsidRPr="00B629BF" w:rsidRDefault="00310CA4" w:rsidP="00566B1D">
            <w:pPr>
              <w:spacing w:before="40" w:afterLines="40" w:after="96" w:line="240" w:lineRule="auto"/>
              <w:rPr>
                <w:rFonts w:asciiTheme="minorHAnsi" w:hAnsiTheme="minorHAnsi"/>
                <w:sz w:val="24"/>
              </w:rPr>
            </w:pPr>
            <w:r>
              <w:rPr>
                <w:rFonts w:asciiTheme="minorHAnsi" w:hAnsiTheme="minorHAnsi"/>
                <w:sz w:val="24"/>
              </w:rPr>
              <w:t xml:space="preserve">Coaching qualifications </w:t>
            </w:r>
            <w:r w:rsidRPr="00566B1D">
              <w:rPr>
                <w:rFonts w:asciiTheme="minorHAnsi" w:hAnsiTheme="minorHAnsi"/>
                <w:i/>
                <w:sz w:val="20"/>
              </w:rPr>
              <w:t>(if applicable)</w:t>
            </w:r>
          </w:p>
        </w:tc>
        <w:tc>
          <w:tcPr>
            <w:tcW w:w="6662" w:type="dxa"/>
            <w:gridSpan w:val="2"/>
          </w:tcPr>
          <w:p w:rsidR="00310CA4" w:rsidRPr="009B7576" w:rsidRDefault="00310CA4" w:rsidP="009B7576">
            <w:pPr>
              <w:spacing w:before="40" w:afterLines="40" w:after="96" w:line="240" w:lineRule="auto"/>
              <w:rPr>
                <w:sz w:val="24"/>
                <w:highlight w:val="yellow"/>
              </w:rPr>
            </w:pPr>
          </w:p>
        </w:tc>
      </w:tr>
      <w:tr w:rsidR="00310CA4" w:rsidRPr="00250D11" w:rsidTr="00F36866">
        <w:tc>
          <w:tcPr>
            <w:tcW w:w="2660" w:type="dxa"/>
            <w:vMerge/>
            <w:shd w:val="clear" w:color="auto" w:fill="D9D9D9" w:themeFill="background1" w:themeFillShade="D9"/>
            <w:vAlign w:val="center"/>
          </w:tcPr>
          <w:p w:rsidR="00310CA4" w:rsidRPr="00B629BF" w:rsidRDefault="00310CA4" w:rsidP="00D06EE2">
            <w:pPr>
              <w:spacing w:before="40" w:afterLines="40" w:after="96" w:line="240" w:lineRule="auto"/>
              <w:rPr>
                <w:rFonts w:asciiTheme="minorHAnsi" w:hAnsiTheme="minorHAnsi"/>
                <w:sz w:val="24"/>
              </w:rPr>
            </w:pPr>
          </w:p>
        </w:tc>
        <w:tc>
          <w:tcPr>
            <w:tcW w:w="6662" w:type="dxa"/>
            <w:gridSpan w:val="2"/>
            <w:vAlign w:val="center"/>
          </w:tcPr>
          <w:p w:rsidR="00310CA4" w:rsidRPr="009B7576" w:rsidRDefault="00310CA4" w:rsidP="00D06EE2">
            <w:pPr>
              <w:spacing w:before="40" w:afterLines="40" w:after="96" w:line="240" w:lineRule="auto"/>
              <w:rPr>
                <w:sz w:val="24"/>
                <w:highlight w:val="yellow"/>
              </w:rPr>
            </w:pPr>
          </w:p>
        </w:tc>
      </w:tr>
      <w:tr w:rsidR="008D073C" w:rsidRPr="00250D11" w:rsidTr="005C1A83">
        <w:tc>
          <w:tcPr>
            <w:tcW w:w="2660" w:type="dxa"/>
            <w:shd w:val="clear" w:color="auto" w:fill="D9D9D9" w:themeFill="background1" w:themeFillShade="D9"/>
            <w:vAlign w:val="center"/>
          </w:tcPr>
          <w:p w:rsidR="008D073C" w:rsidRPr="00B629BF" w:rsidRDefault="008D073C" w:rsidP="00566B1D">
            <w:pPr>
              <w:spacing w:before="40" w:afterLines="40" w:after="96" w:line="240" w:lineRule="auto"/>
              <w:rPr>
                <w:rFonts w:asciiTheme="minorHAnsi" w:hAnsiTheme="minorHAnsi"/>
                <w:sz w:val="24"/>
              </w:rPr>
            </w:pPr>
            <w:r>
              <w:rPr>
                <w:rFonts w:asciiTheme="minorHAnsi" w:hAnsiTheme="minorHAnsi"/>
                <w:sz w:val="24"/>
              </w:rPr>
              <w:t>EA registration no.</w:t>
            </w:r>
          </w:p>
        </w:tc>
        <w:tc>
          <w:tcPr>
            <w:tcW w:w="3402" w:type="dxa"/>
            <w:tcBorders>
              <w:right w:val="nil"/>
            </w:tcBorders>
            <w:vAlign w:val="center"/>
          </w:tcPr>
          <w:p w:rsidR="008D073C" w:rsidRPr="002F6703" w:rsidRDefault="008D073C" w:rsidP="008A5108">
            <w:pPr>
              <w:spacing w:before="40" w:afterLines="40" w:after="96" w:line="240" w:lineRule="auto"/>
              <w:rPr>
                <w:sz w:val="24"/>
              </w:rPr>
            </w:pPr>
          </w:p>
        </w:tc>
        <w:tc>
          <w:tcPr>
            <w:tcW w:w="3260" w:type="dxa"/>
            <w:tcBorders>
              <w:left w:val="nil"/>
            </w:tcBorders>
            <w:vAlign w:val="center"/>
          </w:tcPr>
          <w:p w:rsidR="008D073C" w:rsidRPr="002F6703" w:rsidRDefault="008D073C" w:rsidP="005C1A83">
            <w:pPr>
              <w:spacing w:before="40" w:afterLines="40" w:after="96" w:line="240" w:lineRule="auto"/>
              <w:ind w:left="57"/>
              <w:jc w:val="right"/>
              <w:rPr>
                <w:sz w:val="24"/>
              </w:rPr>
            </w:pPr>
            <w:r w:rsidRPr="00871C4D">
              <w:rPr>
                <w:i/>
                <w:sz w:val="20"/>
              </w:rPr>
              <w:t>(</w:t>
            </w:r>
            <w:r>
              <w:rPr>
                <w:i/>
                <w:sz w:val="20"/>
              </w:rPr>
              <w:t>for Second Claim/</w:t>
            </w:r>
            <w:r w:rsidRPr="008A5108">
              <w:rPr>
                <w:i/>
                <w:sz w:val="20"/>
              </w:rPr>
              <w:t>First Claim (Other</w:t>
            </w:r>
            <w:r>
              <w:rPr>
                <w:i/>
                <w:sz w:val="20"/>
              </w:rPr>
              <w:t xml:space="preserve">) </w:t>
            </w:r>
            <w:r w:rsidR="005C1A83">
              <w:rPr>
                <w:i/>
                <w:sz w:val="20"/>
              </w:rPr>
              <w:t xml:space="preserve">and/or </w:t>
            </w:r>
            <w:r>
              <w:rPr>
                <w:i/>
                <w:sz w:val="20"/>
              </w:rPr>
              <w:t>coaching qualifications</w:t>
            </w:r>
            <w:r w:rsidRPr="00871C4D">
              <w:rPr>
                <w:i/>
                <w:sz w:val="20"/>
              </w:rPr>
              <w:t>)</w:t>
            </w:r>
          </w:p>
        </w:tc>
      </w:tr>
      <w:tr w:rsidR="00640DC2" w:rsidRPr="00250D11" w:rsidTr="00F36866">
        <w:tc>
          <w:tcPr>
            <w:tcW w:w="2660" w:type="dxa"/>
            <w:shd w:val="clear" w:color="auto" w:fill="D9D9D9" w:themeFill="background1" w:themeFillShade="D9"/>
            <w:vAlign w:val="center"/>
          </w:tcPr>
          <w:p w:rsidR="00640DC2" w:rsidRPr="00B629BF" w:rsidRDefault="00F36866" w:rsidP="00D06EE2">
            <w:pPr>
              <w:spacing w:before="40" w:afterLines="40" w:after="96" w:line="240" w:lineRule="auto"/>
              <w:rPr>
                <w:rFonts w:asciiTheme="minorHAnsi" w:hAnsiTheme="minorHAnsi"/>
                <w:sz w:val="24"/>
              </w:rPr>
            </w:pPr>
            <w:r>
              <w:rPr>
                <w:rFonts w:asciiTheme="minorHAnsi" w:hAnsiTheme="minorHAnsi"/>
                <w:sz w:val="24"/>
              </w:rPr>
              <w:t>Date of application</w:t>
            </w:r>
          </w:p>
        </w:tc>
        <w:tc>
          <w:tcPr>
            <w:tcW w:w="6662" w:type="dxa"/>
            <w:gridSpan w:val="2"/>
            <w:vAlign w:val="center"/>
          </w:tcPr>
          <w:p w:rsidR="00640DC2" w:rsidRPr="00250D11" w:rsidRDefault="00640DC2" w:rsidP="00D06EE2">
            <w:pPr>
              <w:spacing w:before="40" w:afterLines="40" w:after="96" w:line="240" w:lineRule="auto"/>
              <w:rPr>
                <w:sz w:val="24"/>
              </w:rPr>
            </w:pPr>
          </w:p>
        </w:tc>
      </w:tr>
    </w:tbl>
    <w:p w:rsidR="00310CA4" w:rsidRPr="008D073C" w:rsidRDefault="00310CA4" w:rsidP="00310CA4">
      <w:pPr>
        <w:spacing w:after="0" w:line="240" w:lineRule="auto"/>
        <w:rPr>
          <w:sz w:val="12"/>
        </w:rPr>
      </w:pPr>
    </w:p>
    <w:p w:rsidR="00C840F8" w:rsidRPr="00310CA4" w:rsidRDefault="00C840F8" w:rsidP="00310CA4">
      <w:pPr>
        <w:spacing w:after="120"/>
        <w:jc w:val="center"/>
        <w:rPr>
          <w:rFonts w:ascii="Arial" w:hAnsi="Arial" w:cs="Arial"/>
          <w:color w:val="000000"/>
          <w:szCs w:val="20"/>
        </w:rPr>
      </w:pPr>
      <w:r w:rsidRPr="00310CA4">
        <w:rPr>
          <w:sz w:val="24"/>
        </w:rPr>
        <w:t>Please make your payment by bank transfer</w:t>
      </w:r>
      <w:r w:rsidR="00024B9A">
        <w:rPr>
          <w:sz w:val="24"/>
        </w:rPr>
        <w:t xml:space="preserve"> with reference “NEW</w:t>
      </w:r>
      <w:r w:rsidR="005B7B4C">
        <w:rPr>
          <w:sz w:val="24"/>
        </w:rPr>
        <w:t>20</w:t>
      </w:r>
      <w:r w:rsidR="00024B9A">
        <w:rPr>
          <w:sz w:val="24"/>
        </w:rPr>
        <w:t>1</w:t>
      </w:r>
      <w:r w:rsidR="00F56362">
        <w:rPr>
          <w:sz w:val="24"/>
        </w:rPr>
        <w:t>9</w:t>
      </w:r>
      <w:bookmarkStart w:id="0" w:name="_GoBack"/>
      <w:bookmarkEnd w:id="0"/>
      <w:r w:rsidR="00024B9A">
        <w:rPr>
          <w:sz w:val="24"/>
        </w:rPr>
        <w:t xml:space="preserve"> + your initials”</w:t>
      </w:r>
      <w:r w:rsidR="00310CA4" w:rsidRPr="00310CA4">
        <w:rPr>
          <w:sz w:val="24"/>
        </w:rPr>
        <w:t>:</w:t>
      </w:r>
      <w:r w:rsidRPr="00310CA4">
        <w:rPr>
          <w:sz w:val="24"/>
        </w:rPr>
        <w:t xml:space="preserve"> </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842"/>
        <w:gridCol w:w="1843"/>
        <w:gridCol w:w="1843"/>
        <w:gridCol w:w="1843"/>
      </w:tblGrid>
      <w:tr w:rsidR="00310CA4" w:rsidRPr="00C840F8" w:rsidTr="00310CA4">
        <w:trPr>
          <w:trHeight w:val="300"/>
          <w:jc w:val="center"/>
        </w:trPr>
        <w:tc>
          <w:tcPr>
            <w:tcW w:w="1842" w:type="dxa"/>
            <w:tcBorders>
              <w:righ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Bank:</w:t>
            </w:r>
          </w:p>
        </w:tc>
        <w:tc>
          <w:tcPr>
            <w:tcW w:w="1843" w:type="dxa"/>
            <w:tcBorders>
              <w:lef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Barclays</w:t>
            </w:r>
          </w:p>
        </w:tc>
        <w:tc>
          <w:tcPr>
            <w:tcW w:w="1843" w:type="dxa"/>
            <w:tcBorders>
              <w:left w:val="nil"/>
              <w:right w:val="nil"/>
            </w:tcBorders>
            <w:shd w:val="clear" w:color="auto" w:fill="D9D9D9" w:themeFill="background1" w:themeFillShade="D9"/>
            <w:vAlign w:val="center"/>
          </w:tcPr>
          <w:p w:rsidR="00310CA4" w:rsidRPr="00C840F8" w:rsidRDefault="00310CA4" w:rsidP="00F513F3">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Sort code:</w:t>
            </w:r>
          </w:p>
        </w:tc>
        <w:tc>
          <w:tcPr>
            <w:tcW w:w="1843" w:type="dxa"/>
            <w:tcBorders>
              <w:left w:val="nil"/>
            </w:tcBorders>
            <w:shd w:val="clear" w:color="auto" w:fill="D9D9D9" w:themeFill="background1" w:themeFillShade="D9"/>
            <w:vAlign w:val="center"/>
          </w:tcPr>
          <w:p w:rsidR="00310CA4" w:rsidRPr="00C840F8" w:rsidRDefault="00310CA4" w:rsidP="00F513F3">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20-48-42</w:t>
            </w:r>
          </w:p>
        </w:tc>
      </w:tr>
      <w:tr w:rsidR="00310CA4" w:rsidRPr="00C840F8" w:rsidTr="00310CA4">
        <w:trPr>
          <w:trHeight w:val="300"/>
          <w:jc w:val="center"/>
        </w:trPr>
        <w:tc>
          <w:tcPr>
            <w:tcW w:w="1842" w:type="dxa"/>
            <w:tcBorders>
              <w:righ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Account name:</w:t>
            </w:r>
          </w:p>
        </w:tc>
        <w:tc>
          <w:tcPr>
            <w:tcW w:w="1843" w:type="dxa"/>
            <w:tcBorders>
              <w:left w:val="nil"/>
            </w:tcBorders>
            <w:shd w:val="clear" w:color="auto" w:fill="D9D9D9" w:themeFill="background1" w:themeFillShade="D9"/>
            <w:noWrap/>
            <w:vAlign w:val="center"/>
            <w:hideMark/>
          </w:tcPr>
          <w:p w:rsidR="00310CA4" w:rsidRPr="00C840F8" w:rsidRDefault="00310CA4" w:rsidP="007C715A">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Abbey Runners</w:t>
            </w:r>
          </w:p>
        </w:tc>
        <w:tc>
          <w:tcPr>
            <w:tcW w:w="1843" w:type="dxa"/>
            <w:tcBorders>
              <w:left w:val="nil"/>
              <w:right w:val="nil"/>
            </w:tcBorders>
            <w:shd w:val="clear" w:color="auto" w:fill="D9D9D9" w:themeFill="background1" w:themeFillShade="D9"/>
            <w:vAlign w:val="center"/>
          </w:tcPr>
          <w:p w:rsidR="00310CA4" w:rsidRPr="00C840F8" w:rsidRDefault="00310CA4" w:rsidP="00CD654C">
            <w:pPr>
              <w:spacing w:after="0" w:line="240" w:lineRule="auto"/>
              <w:rPr>
                <w:rFonts w:asciiTheme="minorHAnsi" w:eastAsia="Times New Roman" w:hAnsiTheme="minorHAnsi" w:cs="Arial"/>
                <w:szCs w:val="20"/>
                <w:lang w:eastAsia="en-GB"/>
              </w:rPr>
            </w:pPr>
            <w:r w:rsidRPr="00C840F8">
              <w:rPr>
                <w:rFonts w:asciiTheme="minorHAnsi" w:eastAsia="Times New Roman" w:hAnsiTheme="minorHAnsi" w:cs="Arial"/>
                <w:szCs w:val="20"/>
                <w:lang w:eastAsia="en-GB"/>
              </w:rPr>
              <w:t>Account no:</w:t>
            </w:r>
          </w:p>
        </w:tc>
        <w:tc>
          <w:tcPr>
            <w:tcW w:w="1843" w:type="dxa"/>
            <w:tcBorders>
              <w:left w:val="nil"/>
            </w:tcBorders>
            <w:shd w:val="clear" w:color="auto" w:fill="D9D9D9" w:themeFill="background1" w:themeFillShade="D9"/>
            <w:vAlign w:val="center"/>
          </w:tcPr>
          <w:p w:rsidR="00310CA4" w:rsidRPr="00C840F8" w:rsidRDefault="00310CA4" w:rsidP="00CD654C">
            <w:pPr>
              <w:spacing w:after="0" w:line="240" w:lineRule="auto"/>
              <w:rPr>
                <w:rFonts w:asciiTheme="minorHAnsi" w:eastAsia="Times New Roman" w:hAnsiTheme="minorHAnsi" w:cs="Arial"/>
                <w:b/>
                <w:szCs w:val="20"/>
                <w:lang w:eastAsia="en-GB"/>
              </w:rPr>
            </w:pPr>
            <w:r w:rsidRPr="00310CA4">
              <w:rPr>
                <w:rFonts w:asciiTheme="minorHAnsi" w:eastAsia="Times New Roman" w:hAnsiTheme="minorHAnsi" w:cs="Arial"/>
                <w:b/>
                <w:szCs w:val="20"/>
                <w:lang w:eastAsia="en-GB"/>
              </w:rPr>
              <w:t>93372464</w:t>
            </w:r>
          </w:p>
        </w:tc>
      </w:tr>
    </w:tbl>
    <w:p w:rsidR="00310CA4" w:rsidRPr="008D073C" w:rsidRDefault="00310CA4" w:rsidP="008D073C">
      <w:pPr>
        <w:spacing w:after="0" w:line="240" w:lineRule="auto"/>
        <w:rPr>
          <w:sz w:val="12"/>
        </w:rPr>
      </w:pPr>
    </w:p>
    <w:p w:rsidR="00310CA4" w:rsidRPr="00310CA4" w:rsidRDefault="00310CA4" w:rsidP="009565C5">
      <w:r w:rsidRPr="00310CA4">
        <w:t>If payment by cheque is preferred, make it payable to “Abbey Runners” and send to</w:t>
      </w:r>
      <w:r>
        <w:t>:</w:t>
      </w:r>
      <w:r w:rsidRPr="00310CA4">
        <w:t xml:space="preserve"> </w:t>
      </w:r>
      <w:r>
        <w:br/>
      </w:r>
      <w:r w:rsidR="009517A9">
        <w:t>Simon Jones</w:t>
      </w:r>
      <w:r w:rsidRPr="00310CA4">
        <w:t xml:space="preserve">, Treasurer – Abbey Runners, </w:t>
      </w:r>
      <w:r w:rsidR="009565C5" w:rsidRPr="009565C5">
        <w:rPr>
          <w:rFonts w:ascii="Arial" w:hAnsi="Arial" w:cs="Arial"/>
          <w:sz w:val="19"/>
          <w:szCs w:val="19"/>
          <w:shd w:val="clear" w:color="auto" w:fill="FFFFFF"/>
        </w:rPr>
        <w:t>23, The Poplars</w:t>
      </w:r>
      <w:r w:rsidR="009565C5">
        <w:rPr>
          <w:rFonts w:ascii="Arial" w:hAnsi="Arial" w:cs="Arial"/>
          <w:sz w:val="19"/>
          <w:szCs w:val="19"/>
          <w:shd w:val="clear" w:color="auto" w:fill="FFFFFF"/>
        </w:rPr>
        <w:t xml:space="preserve">, </w:t>
      </w:r>
      <w:r w:rsidR="009565C5" w:rsidRPr="009565C5">
        <w:rPr>
          <w:rFonts w:ascii="Arial" w:hAnsi="Arial" w:cs="Arial"/>
          <w:sz w:val="19"/>
          <w:szCs w:val="19"/>
          <w:shd w:val="clear" w:color="auto" w:fill="FFFFFF"/>
        </w:rPr>
        <w:t>Guiseley</w:t>
      </w:r>
      <w:r w:rsidR="009565C5">
        <w:rPr>
          <w:rFonts w:ascii="Arial" w:hAnsi="Arial" w:cs="Arial"/>
          <w:sz w:val="19"/>
          <w:szCs w:val="19"/>
          <w:shd w:val="clear" w:color="auto" w:fill="FFFFFF"/>
        </w:rPr>
        <w:t xml:space="preserve">, Leeds. </w:t>
      </w:r>
      <w:r w:rsidR="009565C5" w:rsidRPr="009565C5">
        <w:rPr>
          <w:rFonts w:ascii="Arial" w:hAnsi="Arial" w:cs="Arial"/>
          <w:sz w:val="19"/>
          <w:szCs w:val="19"/>
          <w:shd w:val="clear" w:color="auto" w:fill="FFFFFF"/>
        </w:rPr>
        <w:t>LS20 9PF</w:t>
      </w:r>
    </w:p>
    <w:p w:rsidR="0037296E" w:rsidRDefault="0037296E" w:rsidP="0037296E">
      <w:pPr>
        <w:pStyle w:val="Heading1"/>
      </w:pPr>
      <w:r>
        <w:lastRenderedPageBreak/>
        <w:t>Disclaimer</w:t>
      </w:r>
    </w:p>
    <w:p w:rsidR="0037296E" w:rsidRDefault="0037296E" w:rsidP="0037296E">
      <w:pPr>
        <w:rPr>
          <w:lang w:eastAsia="en-GB"/>
        </w:rPr>
      </w:pPr>
      <w:r>
        <w:rPr>
          <w:lang w:eastAsia="en-GB"/>
        </w:rPr>
        <w:t>By training with Abbey Runners, you accept the following:</w:t>
      </w:r>
    </w:p>
    <w:p w:rsidR="0037296E" w:rsidRPr="008068CE" w:rsidRDefault="0037296E" w:rsidP="0037296E">
      <w:pPr>
        <w:pStyle w:val="Quote"/>
        <w:rPr>
          <w:rFonts w:ascii="Arial" w:eastAsia="Times New Roman" w:hAnsi="Arial" w:cs="Arial"/>
          <w:kern w:val="36"/>
          <w:sz w:val="27"/>
          <w:szCs w:val="27"/>
          <w:u w:val="single"/>
          <w:lang w:eastAsia="en-GB"/>
        </w:rPr>
      </w:pPr>
      <w:r w:rsidRPr="008068CE">
        <w:t>I understand and agree that I participate in any Abbey Runners training session or event entirely at my own risk and neither Abbey Runners, the Abbey Runners management committee nor any individual will have liability or be responsible for any accident, injury, illness, damage or loss of any nature whatsoever except for death or personal injury caused by Abbey Runners' proven negligence</w:t>
      </w:r>
      <w:r>
        <w:t>.</w:t>
      </w:r>
    </w:p>
    <w:p w:rsidR="0037296E" w:rsidRDefault="0037296E" w:rsidP="0037296E">
      <w:r w:rsidRPr="002658BA">
        <w:t xml:space="preserve">Please note that this disclaimer also applies to runs organised through the club’s website, Facebook group or other social media associated directly with the club. </w:t>
      </w:r>
    </w:p>
    <w:p w:rsidR="00EE6BA8" w:rsidRPr="005B481B" w:rsidRDefault="00EE6BA8" w:rsidP="00EE6BA8">
      <w:pPr>
        <w:pStyle w:val="Heading1"/>
        <w:spacing w:after="120"/>
      </w:pPr>
      <w:r w:rsidRPr="005B481B">
        <w:t>Senior membership categories</w:t>
      </w:r>
      <w:r>
        <w:t xml:space="preserve"> </w:t>
      </w:r>
      <w:r w:rsidRPr="005B481B">
        <w:rPr>
          <w:b w:val="0"/>
          <w:sz w:val="22"/>
        </w:rPr>
        <w:t>(17 years and above)</w:t>
      </w:r>
    </w:p>
    <w:tbl>
      <w:tblPr>
        <w:tblW w:w="9356" w:type="dxa"/>
        <w:tblInd w:w="-127" w:type="dxa"/>
        <w:tblLayout w:type="fixed"/>
        <w:tblCellMar>
          <w:left w:w="0" w:type="dxa"/>
          <w:right w:w="0" w:type="dxa"/>
        </w:tblCellMar>
        <w:tblLook w:val="01E0" w:firstRow="1" w:lastRow="1" w:firstColumn="1" w:lastColumn="1" w:noHBand="0" w:noVBand="0"/>
      </w:tblPr>
      <w:tblGrid>
        <w:gridCol w:w="1418"/>
        <w:gridCol w:w="2268"/>
        <w:gridCol w:w="3676"/>
        <w:gridCol w:w="1994"/>
      </w:tblGrid>
      <w:tr w:rsidR="00C840F8" w:rsidTr="002D3271">
        <w:trPr>
          <w:trHeight w:hRule="exact" w:val="534"/>
        </w:trPr>
        <w:tc>
          <w:tcPr>
            <w:tcW w:w="1418" w:type="dxa"/>
            <w:tcBorders>
              <w:top w:val="single" w:sz="12" w:space="0" w:color="auto"/>
              <w:left w:val="single" w:sz="12" w:space="0" w:color="auto"/>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5" w:right="47"/>
              <w:jc w:val="center"/>
              <w:rPr>
                <w:rFonts w:cs="Calibri"/>
              </w:rPr>
            </w:pPr>
            <w:r>
              <w:rPr>
                <w:rFonts w:cs="Calibri"/>
                <w:b/>
                <w:bCs/>
                <w:color w:val="FFFFFF"/>
                <w:spacing w:val="1"/>
              </w:rPr>
              <w:t>Ca</w:t>
            </w:r>
            <w:r>
              <w:rPr>
                <w:rFonts w:cs="Calibri"/>
                <w:b/>
                <w:bCs/>
                <w:color w:val="FFFFFF"/>
              </w:rPr>
              <w:t>teg</w:t>
            </w:r>
            <w:r>
              <w:rPr>
                <w:rFonts w:cs="Calibri"/>
                <w:b/>
                <w:bCs/>
                <w:color w:val="FFFFFF"/>
                <w:spacing w:val="2"/>
              </w:rPr>
              <w:t>o</w:t>
            </w:r>
            <w:r>
              <w:rPr>
                <w:rFonts w:cs="Calibri"/>
                <w:b/>
                <w:bCs/>
                <w:color w:val="FFFFFF"/>
                <w:spacing w:val="-2"/>
              </w:rPr>
              <w:t>r</w:t>
            </w:r>
            <w:r>
              <w:rPr>
                <w:rFonts w:cs="Calibri"/>
                <w:b/>
                <w:bCs/>
                <w:color w:val="FFFFFF"/>
              </w:rPr>
              <w:t>y</w:t>
            </w:r>
          </w:p>
        </w:tc>
        <w:tc>
          <w:tcPr>
            <w:tcW w:w="2268" w:type="dxa"/>
            <w:tcBorders>
              <w:top w:val="single" w:sz="12" w:space="0" w:color="auto"/>
              <w:left w:val="single" w:sz="4" w:space="0" w:color="000000"/>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0" w:right="-20"/>
              <w:jc w:val="center"/>
              <w:rPr>
                <w:rFonts w:cs="Calibri"/>
                <w:b/>
                <w:bCs/>
                <w:color w:val="FFFFFF"/>
                <w:spacing w:val="-1"/>
              </w:rPr>
            </w:pPr>
            <w:r>
              <w:rPr>
                <w:rFonts w:cs="Calibri"/>
                <w:b/>
                <w:bCs/>
                <w:color w:val="FFFFFF"/>
              </w:rPr>
              <w:t>Type</w:t>
            </w:r>
          </w:p>
        </w:tc>
        <w:tc>
          <w:tcPr>
            <w:tcW w:w="3676" w:type="dxa"/>
            <w:tcBorders>
              <w:top w:val="single" w:sz="12" w:space="0" w:color="auto"/>
              <w:left w:val="single" w:sz="4" w:space="0" w:color="000000"/>
              <w:bottom w:val="single" w:sz="12" w:space="0" w:color="auto"/>
              <w:right w:val="single" w:sz="4" w:space="0" w:color="000000"/>
            </w:tcBorders>
            <w:shd w:val="clear" w:color="auto" w:fill="C00000"/>
            <w:vAlign w:val="center"/>
          </w:tcPr>
          <w:p w:rsidR="00EE6BA8" w:rsidRDefault="00EE6BA8" w:rsidP="00EE6BA8">
            <w:pPr>
              <w:spacing w:before="7" w:after="120" w:line="240" w:lineRule="auto"/>
              <w:ind w:left="100" w:right="-20"/>
              <w:jc w:val="center"/>
              <w:rPr>
                <w:rFonts w:cs="Calibri"/>
              </w:rPr>
            </w:pPr>
            <w:r>
              <w:rPr>
                <w:rFonts w:cs="Calibri"/>
                <w:b/>
                <w:bCs/>
                <w:color w:val="FFFFFF"/>
                <w:spacing w:val="-1"/>
              </w:rPr>
              <w:t>I</w:t>
            </w:r>
            <w:r>
              <w:rPr>
                <w:rFonts w:cs="Calibri"/>
                <w:b/>
                <w:bCs/>
                <w:color w:val="FFFFFF"/>
                <w:spacing w:val="1"/>
              </w:rPr>
              <w:t>n</w:t>
            </w:r>
            <w:r>
              <w:rPr>
                <w:rFonts w:cs="Calibri"/>
                <w:b/>
                <w:bCs/>
                <w:color w:val="FFFFFF"/>
                <w:spacing w:val="-1"/>
              </w:rPr>
              <w:t>cl</w:t>
            </w:r>
            <w:r>
              <w:rPr>
                <w:rFonts w:cs="Calibri"/>
                <w:b/>
                <w:bCs/>
                <w:color w:val="FFFFFF"/>
                <w:spacing w:val="1"/>
              </w:rPr>
              <w:t>ud</w:t>
            </w:r>
            <w:r>
              <w:rPr>
                <w:rFonts w:cs="Calibri"/>
                <w:b/>
                <w:bCs/>
                <w:color w:val="FFFFFF"/>
                <w:spacing w:val="-1"/>
              </w:rPr>
              <w:t>e</w:t>
            </w:r>
            <w:r>
              <w:rPr>
                <w:rFonts w:cs="Calibri"/>
                <w:b/>
                <w:bCs/>
                <w:color w:val="FFFFFF"/>
              </w:rPr>
              <w:t>s</w:t>
            </w:r>
          </w:p>
        </w:tc>
        <w:tc>
          <w:tcPr>
            <w:tcW w:w="1994" w:type="dxa"/>
            <w:tcBorders>
              <w:top w:val="single" w:sz="12" w:space="0" w:color="auto"/>
              <w:left w:val="single" w:sz="4" w:space="0" w:color="000000"/>
              <w:bottom w:val="single" w:sz="12" w:space="0" w:color="auto"/>
              <w:right w:val="single" w:sz="12" w:space="0" w:color="auto"/>
            </w:tcBorders>
            <w:shd w:val="clear" w:color="auto" w:fill="C00000"/>
            <w:vAlign w:val="center"/>
          </w:tcPr>
          <w:p w:rsidR="00EE6BA8" w:rsidRDefault="00EE6BA8" w:rsidP="00EE6BA8">
            <w:pPr>
              <w:spacing w:before="7" w:after="120" w:line="240" w:lineRule="auto"/>
              <w:ind w:left="105" w:right="-20"/>
              <w:jc w:val="center"/>
              <w:rPr>
                <w:rFonts w:cs="Calibri"/>
              </w:rPr>
            </w:pPr>
            <w:r>
              <w:rPr>
                <w:rFonts w:cs="Calibri"/>
                <w:b/>
                <w:bCs/>
                <w:color w:val="FFFFFF"/>
                <w:spacing w:val="-1"/>
              </w:rPr>
              <w:t>Fees</w:t>
            </w:r>
          </w:p>
        </w:tc>
      </w:tr>
      <w:tr w:rsidR="008A5108" w:rsidTr="004C4DC5">
        <w:trPr>
          <w:trHeight w:val="1772"/>
        </w:trPr>
        <w:tc>
          <w:tcPr>
            <w:tcW w:w="1418" w:type="dxa"/>
            <w:vMerge w:val="restart"/>
            <w:tcBorders>
              <w:top w:val="single" w:sz="12" w:space="0" w:color="auto"/>
              <w:left w:val="single" w:sz="12" w:space="0" w:color="auto"/>
              <w:right w:val="single" w:sz="4" w:space="0" w:color="000000"/>
            </w:tcBorders>
            <w:vAlign w:val="center"/>
          </w:tcPr>
          <w:p w:rsidR="008A5108" w:rsidRPr="008D073C" w:rsidRDefault="008A5108" w:rsidP="007C715A">
            <w:pPr>
              <w:spacing w:after="120" w:line="240" w:lineRule="auto"/>
              <w:jc w:val="center"/>
              <w:rPr>
                <w:b/>
              </w:rPr>
            </w:pPr>
            <w:r w:rsidRPr="008D073C">
              <w:rPr>
                <w:b/>
              </w:rPr>
              <w:t>ORDINARY</w:t>
            </w:r>
          </w:p>
        </w:tc>
        <w:tc>
          <w:tcPr>
            <w:tcW w:w="2268" w:type="dxa"/>
            <w:tcBorders>
              <w:top w:val="single" w:sz="12" w:space="0" w:color="auto"/>
              <w:left w:val="single" w:sz="4" w:space="0" w:color="000000"/>
              <w:right w:val="single" w:sz="4" w:space="0" w:color="000000"/>
            </w:tcBorders>
            <w:vAlign w:val="center"/>
          </w:tcPr>
          <w:p w:rsidR="008A5108" w:rsidRDefault="008A5108" w:rsidP="00EE6BA8">
            <w:pPr>
              <w:spacing w:after="120" w:line="240" w:lineRule="auto"/>
              <w:jc w:val="center"/>
            </w:pPr>
            <w:r>
              <w:rPr>
                <w:b/>
              </w:rPr>
              <w:t>Full</w:t>
            </w:r>
          </w:p>
        </w:tc>
        <w:tc>
          <w:tcPr>
            <w:tcW w:w="3676" w:type="dxa"/>
            <w:tcBorders>
              <w:top w:val="single" w:sz="12" w:space="0" w:color="auto"/>
              <w:left w:val="single" w:sz="4" w:space="0" w:color="000000"/>
              <w:right w:val="single" w:sz="4" w:space="0" w:color="000000"/>
            </w:tcBorders>
            <w:vAlign w:val="center"/>
          </w:tcPr>
          <w:p w:rsidR="008A5108" w:rsidRPr="00215AA7" w:rsidRDefault="008A5108" w:rsidP="003D09A9">
            <w:pPr>
              <w:pStyle w:val="ListParagraph"/>
              <w:widowControl w:val="0"/>
              <w:numPr>
                <w:ilvl w:val="0"/>
                <w:numId w:val="2"/>
              </w:numPr>
              <w:spacing w:after="120"/>
              <w:ind w:left="426"/>
              <w:contextualSpacing/>
              <w:rPr>
                <w:spacing w:val="-2"/>
              </w:rPr>
            </w:pPr>
            <w:r w:rsidRPr="00444A8D">
              <w:rPr>
                <w:spacing w:val="-2"/>
              </w:rPr>
              <w:t>E</w:t>
            </w:r>
            <w:r w:rsidRPr="00444A8D">
              <w:t xml:space="preserve">A </w:t>
            </w:r>
            <w:r w:rsidRPr="00215AA7">
              <w:rPr>
                <w:spacing w:val="-2"/>
              </w:rPr>
              <w:t>regis</w:t>
            </w:r>
            <w:r w:rsidRPr="00444A8D">
              <w:rPr>
                <w:spacing w:val="-2"/>
              </w:rPr>
              <w:t>t</w:t>
            </w:r>
            <w:r w:rsidRPr="00215AA7">
              <w:rPr>
                <w:spacing w:val="-2"/>
              </w:rPr>
              <w:t>ra</w:t>
            </w:r>
            <w:r w:rsidRPr="00444A8D">
              <w:rPr>
                <w:spacing w:val="-2"/>
              </w:rPr>
              <w:t>t</w:t>
            </w:r>
            <w:r w:rsidRPr="00215AA7">
              <w:rPr>
                <w:spacing w:val="-2"/>
              </w:rPr>
              <w:t>ion</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Ra</w:t>
            </w:r>
            <w:r w:rsidRPr="00444A8D">
              <w:rPr>
                <w:spacing w:val="-2"/>
              </w:rPr>
              <w:t>c</w:t>
            </w:r>
            <w:r w:rsidRPr="00215AA7">
              <w:rPr>
                <w:spacing w:val="-2"/>
              </w:rPr>
              <w:t>e vest on joining</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 xml:space="preserve">All </w:t>
            </w:r>
            <w:r w:rsidRPr="00444A8D">
              <w:rPr>
                <w:spacing w:val="-2"/>
              </w:rPr>
              <w:t>c</w:t>
            </w:r>
            <w:r w:rsidRPr="00215AA7">
              <w:rPr>
                <w:spacing w:val="-2"/>
              </w:rPr>
              <w:t>lub so</w:t>
            </w:r>
            <w:r w:rsidRPr="00444A8D">
              <w:rPr>
                <w:spacing w:val="-2"/>
              </w:rPr>
              <w:t>c</w:t>
            </w:r>
            <w:r w:rsidRPr="00215AA7">
              <w:rPr>
                <w:spacing w:val="-2"/>
              </w:rPr>
              <w:t>ial a</w:t>
            </w:r>
            <w:r w:rsidRPr="00444A8D">
              <w:rPr>
                <w:spacing w:val="-2"/>
              </w:rPr>
              <w:t>ct</w:t>
            </w:r>
            <w:r w:rsidRPr="00215AA7">
              <w:rPr>
                <w:spacing w:val="-2"/>
              </w:rPr>
              <w:t>ivities</w:t>
            </w:r>
          </w:p>
          <w:p w:rsidR="008A5108" w:rsidRPr="00215AA7" w:rsidRDefault="008A5108" w:rsidP="003D09A9">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8A5108" w:rsidRDefault="008A5108" w:rsidP="003D09A9">
            <w:pPr>
              <w:pStyle w:val="ListParagraph"/>
              <w:widowControl w:val="0"/>
              <w:numPr>
                <w:ilvl w:val="0"/>
                <w:numId w:val="2"/>
              </w:numPr>
              <w:spacing w:after="120"/>
              <w:ind w:left="426"/>
              <w:contextualSpacing/>
              <w:rPr>
                <w:spacing w:val="-2"/>
              </w:rPr>
            </w:pPr>
            <w:r w:rsidRPr="00215AA7">
              <w:rPr>
                <w:spacing w:val="-2"/>
              </w:rPr>
              <w:t xml:space="preserve">Voting rights </w:t>
            </w:r>
          </w:p>
          <w:p w:rsidR="008A5108" w:rsidRDefault="008A5108" w:rsidP="003D09A9">
            <w:pPr>
              <w:pStyle w:val="ListParagraph"/>
              <w:widowControl w:val="0"/>
              <w:numPr>
                <w:ilvl w:val="0"/>
                <w:numId w:val="2"/>
              </w:numPr>
              <w:spacing w:after="120"/>
              <w:ind w:left="426"/>
              <w:contextualSpacing/>
            </w:pPr>
            <w:r w:rsidRPr="00444A8D">
              <w:rPr>
                <w:spacing w:val="-2"/>
              </w:rPr>
              <w:t>20</w:t>
            </w:r>
            <w:r w:rsidRPr="00215AA7">
              <w:rPr>
                <w:spacing w:val="-2"/>
              </w:rPr>
              <w:t>% Bodyline membership dis</w:t>
            </w:r>
            <w:r w:rsidRPr="00444A8D">
              <w:rPr>
                <w:spacing w:val="-2"/>
              </w:rPr>
              <w:t>c</w:t>
            </w:r>
            <w:r w:rsidRPr="00215AA7">
              <w:rPr>
                <w:spacing w:val="-2"/>
              </w:rPr>
              <w:t>ount</w:t>
            </w:r>
          </w:p>
        </w:tc>
        <w:tc>
          <w:tcPr>
            <w:tcW w:w="1994" w:type="dxa"/>
            <w:tcBorders>
              <w:top w:val="single" w:sz="12" w:space="0" w:color="auto"/>
              <w:left w:val="single" w:sz="4" w:space="0" w:color="000000"/>
              <w:right w:val="single" w:sz="12" w:space="0" w:color="auto"/>
            </w:tcBorders>
            <w:vAlign w:val="center"/>
          </w:tcPr>
          <w:p w:rsidR="004C4DC5" w:rsidRDefault="008A5108" w:rsidP="004C4DC5">
            <w:pPr>
              <w:spacing w:after="120" w:line="240" w:lineRule="auto"/>
              <w:jc w:val="center"/>
            </w:pPr>
            <w:r>
              <w:t>£30</w:t>
            </w:r>
          </w:p>
          <w:p w:rsidR="008A5108" w:rsidRPr="00FE3DF4" w:rsidRDefault="008A5108" w:rsidP="00EA5772">
            <w:pPr>
              <w:spacing w:after="120" w:line="240" w:lineRule="auto"/>
              <w:jc w:val="center"/>
              <w:rPr>
                <w:i/>
              </w:rPr>
            </w:pPr>
            <w:r w:rsidRPr="00FE3DF4">
              <w:rPr>
                <w:i/>
                <w:sz w:val="20"/>
              </w:rPr>
              <w:t>Half-price (i.e. £15) concessionary discount available to anyone under 23 years old on 1</w:t>
            </w:r>
            <w:r w:rsidRPr="00FE3DF4">
              <w:rPr>
                <w:i/>
                <w:sz w:val="20"/>
                <w:vertAlign w:val="superscript"/>
              </w:rPr>
              <w:t>st</w:t>
            </w:r>
            <w:r w:rsidRPr="00FE3DF4">
              <w:rPr>
                <w:i/>
                <w:sz w:val="20"/>
              </w:rPr>
              <w:t xml:space="preserve"> January 201</w:t>
            </w:r>
            <w:r w:rsidR="00EA5772">
              <w:rPr>
                <w:i/>
                <w:sz w:val="20"/>
              </w:rPr>
              <w:t>7</w:t>
            </w:r>
          </w:p>
        </w:tc>
      </w:tr>
      <w:tr w:rsidR="008A5108" w:rsidTr="004C4DC5">
        <w:trPr>
          <w:cantSplit/>
          <w:trHeight w:val="1519"/>
        </w:trPr>
        <w:tc>
          <w:tcPr>
            <w:tcW w:w="1418" w:type="dxa"/>
            <w:vMerge/>
            <w:tcBorders>
              <w:left w:val="single" w:sz="12" w:space="0" w:color="auto"/>
              <w:right w:val="single" w:sz="4" w:space="0" w:color="000000"/>
            </w:tcBorders>
            <w:vAlign w:val="center"/>
          </w:tcPr>
          <w:p w:rsidR="008A5108" w:rsidRPr="008D073C" w:rsidRDefault="008A5108" w:rsidP="007C715A">
            <w:pPr>
              <w:spacing w:after="120" w:line="240" w:lineRule="auto"/>
              <w:jc w:val="center"/>
              <w:rPr>
                <w:b/>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8A5108" w:rsidRPr="00024B9A" w:rsidRDefault="008A5108" w:rsidP="004C4DC5">
            <w:pPr>
              <w:spacing w:after="120" w:line="240" w:lineRule="auto"/>
              <w:jc w:val="center"/>
              <w:rPr>
                <w:b/>
              </w:rPr>
            </w:pPr>
            <w:r>
              <w:rPr>
                <w:b/>
              </w:rPr>
              <w:t>First Claim (Other)</w:t>
            </w:r>
            <w:r>
              <w:rPr>
                <w:b/>
              </w:rPr>
              <w:br/>
            </w:r>
            <w:r>
              <w:rPr>
                <w:i/>
                <w:sz w:val="20"/>
              </w:rPr>
              <w:t>(Only those</w:t>
            </w:r>
            <w:r w:rsidRPr="002B4F5B">
              <w:rPr>
                <w:i/>
                <w:sz w:val="20"/>
              </w:rPr>
              <w:t xml:space="preserve"> with EA registration</w:t>
            </w:r>
            <w:r w:rsidR="004C4DC5">
              <w:rPr>
                <w:i/>
                <w:sz w:val="20"/>
              </w:rPr>
              <w:t xml:space="preserve"> </w:t>
            </w:r>
            <w:r w:rsidRPr="002B4F5B">
              <w:rPr>
                <w:i/>
                <w:sz w:val="20"/>
              </w:rPr>
              <w:t xml:space="preserve">at </w:t>
            </w:r>
            <w:r>
              <w:rPr>
                <w:i/>
                <w:sz w:val="20"/>
              </w:rPr>
              <w:t>a</w:t>
            </w:r>
            <w:r w:rsidR="004C4DC5">
              <w:rPr>
                <w:i/>
                <w:sz w:val="20"/>
              </w:rPr>
              <w:t>nother</w:t>
            </w:r>
            <w:r w:rsidRPr="002B4F5B">
              <w:rPr>
                <w:i/>
                <w:sz w:val="20"/>
              </w:rPr>
              <w:t xml:space="preserve"> </w:t>
            </w:r>
            <w:r>
              <w:rPr>
                <w:i/>
                <w:sz w:val="20"/>
              </w:rPr>
              <w:t xml:space="preserve">affiliated </w:t>
            </w:r>
            <w:r w:rsidRPr="002B4F5B">
              <w:rPr>
                <w:i/>
                <w:sz w:val="20"/>
              </w:rPr>
              <w:t>club</w:t>
            </w:r>
            <w:r>
              <w:rPr>
                <w:i/>
                <w:sz w:val="20"/>
              </w:rPr>
              <w:t xml:space="preserve"> registered</w:t>
            </w:r>
            <w:r w:rsidR="004C4DC5">
              <w:rPr>
                <w:i/>
                <w:sz w:val="20"/>
              </w:rPr>
              <w:t xml:space="preserve"> f</w:t>
            </w:r>
            <w:r>
              <w:rPr>
                <w:i/>
                <w:sz w:val="20"/>
              </w:rPr>
              <w:t>or one discipline are eligible)</w:t>
            </w:r>
          </w:p>
        </w:tc>
        <w:tc>
          <w:tcPr>
            <w:tcW w:w="3676" w:type="dxa"/>
            <w:tcBorders>
              <w:top w:val="single" w:sz="4" w:space="0" w:color="000000"/>
              <w:left w:val="single" w:sz="4" w:space="0" w:color="000000"/>
              <w:bottom w:val="single" w:sz="4" w:space="0" w:color="000000"/>
              <w:right w:val="single" w:sz="4" w:space="0" w:color="000000"/>
            </w:tcBorders>
            <w:vAlign w:val="center"/>
          </w:tcPr>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Ra</w:t>
            </w:r>
            <w:r w:rsidRPr="00444A8D">
              <w:rPr>
                <w:spacing w:val="-2"/>
              </w:rPr>
              <w:t>c</w:t>
            </w:r>
            <w:r w:rsidRPr="00215AA7">
              <w:rPr>
                <w:spacing w:val="-2"/>
              </w:rPr>
              <w:t>e vest on joining</w:t>
            </w:r>
          </w:p>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 xml:space="preserve">All </w:t>
            </w:r>
            <w:r w:rsidRPr="00444A8D">
              <w:rPr>
                <w:spacing w:val="-2"/>
              </w:rPr>
              <w:t>c</w:t>
            </w:r>
            <w:r w:rsidRPr="00215AA7">
              <w:rPr>
                <w:spacing w:val="-2"/>
              </w:rPr>
              <w:t>lub so</w:t>
            </w:r>
            <w:r w:rsidRPr="00444A8D">
              <w:rPr>
                <w:spacing w:val="-2"/>
              </w:rPr>
              <w:t>c</w:t>
            </w:r>
            <w:r w:rsidRPr="00215AA7">
              <w:rPr>
                <w:spacing w:val="-2"/>
              </w:rPr>
              <w:t>ial a</w:t>
            </w:r>
            <w:r w:rsidRPr="00444A8D">
              <w:rPr>
                <w:spacing w:val="-2"/>
              </w:rPr>
              <w:t>ct</w:t>
            </w:r>
            <w:r w:rsidRPr="00215AA7">
              <w:rPr>
                <w:spacing w:val="-2"/>
              </w:rPr>
              <w:t>ivities</w:t>
            </w:r>
          </w:p>
          <w:p w:rsidR="008A5108" w:rsidRPr="00215AA7" w:rsidRDefault="008A5108" w:rsidP="008A5108">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8A5108" w:rsidRPr="008D073C" w:rsidRDefault="008A5108" w:rsidP="008D073C">
            <w:pPr>
              <w:pStyle w:val="ListParagraph"/>
              <w:widowControl w:val="0"/>
              <w:numPr>
                <w:ilvl w:val="0"/>
                <w:numId w:val="2"/>
              </w:numPr>
              <w:spacing w:after="120"/>
              <w:ind w:left="426"/>
              <w:contextualSpacing/>
              <w:rPr>
                <w:spacing w:val="-2"/>
              </w:rPr>
            </w:pPr>
            <w:r w:rsidRPr="00215AA7">
              <w:rPr>
                <w:spacing w:val="-2"/>
              </w:rPr>
              <w:t xml:space="preserve">Voting rights </w:t>
            </w:r>
          </w:p>
        </w:tc>
        <w:tc>
          <w:tcPr>
            <w:tcW w:w="1994" w:type="dxa"/>
            <w:tcBorders>
              <w:top w:val="single" w:sz="4" w:space="0" w:color="000000"/>
              <w:left w:val="single" w:sz="4" w:space="0" w:color="000000"/>
              <w:bottom w:val="single" w:sz="4" w:space="0" w:color="000000"/>
              <w:right w:val="single" w:sz="12" w:space="0" w:color="auto"/>
            </w:tcBorders>
            <w:vAlign w:val="center"/>
          </w:tcPr>
          <w:p w:rsidR="008A5108" w:rsidRDefault="008A5108" w:rsidP="000D33D4">
            <w:pPr>
              <w:spacing w:after="120" w:line="240" w:lineRule="auto"/>
              <w:jc w:val="center"/>
            </w:pPr>
            <w:r>
              <w:t>£15</w:t>
            </w:r>
          </w:p>
        </w:tc>
      </w:tr>
      <w:tr w:rsidR="00EE6BA8" w:rsidTr="004C4DC5">
        <w:trPr>
          <w:cantSplit/>
          <w:trHeight w:val="1225"/>
        </w:trPr>
        <w:tc>
          <w:tcPr>
            <w:tcW w:w="1418" w:type="dxa"/>
            <w:vMerge w:val="restart"/>
            <w:tcBorders>
              <w:top w:val="single" w:sz="4" w:space="0" w:color="000000"/>
              <w:left w:val="single" w:sz="12" w:space="0" w:color="auto"/>
              <w:right w:val="single" w:sz="4" w:space="0" w:color="000000"/>
            </w:tcBorders>
            <w:vAlign w:val="center"/>
          </w:tcPr>
          <w:p w:rsidR="00EE6BA8" w:rsidRPr="008D073C" w:rsidRDefault="00EE6BA8" w:rsidP="007C715A">
            <w:pPr>
              <w:spacing w:after="120" w:line="240" w:lineRule="auto"/>
              <w:jc w:val="center"/>
              <w:rPr>
                <w:b/>
              </w:rPr>
            </w:pPr>
            <w:r w:rsidRPr="008D073C">
              <w:rPr>
                <w:b/>
              </w:rPr>
              <w:t>ASSOCIATE</w:t>
            </w:r>
          </w:p>
        </w:tc>
        <w:tc>
          <w:tcPr>
            <w:tcW w:w="2268" w:type="dxa"/>
            <w:tcBorders>
              <w:top w:val="single" w:sz="4" w:space="0" w:color="000000"/>
              <w:left w:val="single" w:sz="4" w:space="0" w:color="000000"/>
              <w:bottom w:val="single" w:sz="4" w:space="0" w:color="000000"/>
              <w:right w:val="single" w:sz="4" w:space="0" w:color="000000"/>
            </w:tcBorders>
            <w:vAlign w:val="center"/>
          </w:tcPr>
          <w:p w:rsidR="00EE6BA8" w:rsidRDefault="00EE6BA8" w:rsidP="002D3271">
            <w:pPr>
              <w:spacing w:after="120" w:line="240" w:lineRule="auto"/>
              <w:jc w:val="center"/>
              <w:rPr>
                <w:rFonts w:ascii="Wingdings" w:eastAsia="Wingdings" w:hAnsi="Wingdings" w:cs="Wingdings"/>
              </w:rPr>
            </w:pPr>
            <w:r w:rsidRPr="00024B9A">
              <w:rPr>
                <w:b/>
              </w:rPr>
              <w:t>Se</w:t>
            </w:r>
            <w:r w:rsidRPr="00024B9A">
              <w:rPr>
                <w:b/>
                <w:spacing w:val="-2"/>
              </w:rPr>
              <w:t>c</w:t>
            </w:r>
            <w:r w:rsidRPr="00024B9A">
              <w:rPr>
                <w:b/>
                <w:spacing w:val="-1"/>
              </w:rPr>
              <w:t>on</w:t>
            </w:r>
            <w:r w:rsidRPr="00024B9A">
              <w:rPr>
                <w:b/>
              </w:rPr>
              <w:t xml:space="preserve">d </w:t>
            </w:r>
            <w:r w:rsidRPr="00024B9A">
              <w:rPr>
                <w:b/>
                <w:spacing w:val="-2"/>
              </w:rPr>
              <w:t>c</w:t>
            </w:r>
            <w:r w:rsidRPr="00024B9A">
              <w:rPr>
                <w:b/>
                <w:spacing w:val="2"/>
              </w:rPr>
              <w:t>l</w:t>
            </w:r>
            <w:r w:rsidRPr="00024B9A">
              <w:rPr>
                <w:b/>
              </w:rPr>
              <w:t>a</w:t>
            </w:r>
            <w:r w:rsidRPr="00024B9A">
              <w:rPr>
                <w:b/>
                <w:spacing w:val="2"/>
              </w:rPr>
              <w:t>i</w:t>
            </w:r>
            <w:r w:rsidRPr="00024B9A">
              <w:rPr>
                <w:b/>
              </w:rPr>
              <w:t>m</w:t>
            </w:r>
            <w:r>
              <w:t xml:space="preserve"> </w:t>
            </w:r>
            <w:r>
              <w:br/>
            </w:r>
            <w:r>
              <w:rPr>
                <w:i/>
                <w:sz w:val="20"/>
              </w:rPr>
              <w:t>(Only those</w:t>
            </w:r>
            <w:r w:rsidRPr="002B4F5B">
              <w:rPr>
                <w:i/>
                <w:sz w:val="20"/>
              </w:rPr>
              <w:t xml:space="preserve"> with EA registration at another </w:t>
            </w:r>
            <w:r>
              <w:rPr>
                <w:i/>
                <w:sz w:val="20"/>
              </w:rPr>
              <w:t xml:space="preserve">affiliated </w:t>
            </w:r>
            <w:r w:rsidRPr="002B4F5B">
              <w:rPr>
                <w:i/>
                <w:sz w:val="20"/>
              </w:rPr>
              <w:t>club</w:t>
            </w:r>
            <w:r>
              <w:rPr>
                <w:i/>
                <w:sz w:val="20"/>
              </w:rPr>
              <w:t xml:space="preserve"> are eligible)</w:t>
            </w:r>
          </w:p>
        </w:tc>
        <w:tc>
          <w:tcPr>
            <w:tcW w:w="3676" w:type="dxa"/>
            <w:tcBorders>
              <w:top w:val="single" w:sz="4" w:space="0" w:color="000000"/>
              <w:left w:val="single" w:sz="4" w:space="0" w:color="000000"/>
              <w:bottom w:val="single" w:sz="4" w:space="0" w:color="000000"/>
              <w:right w:val="single" w:sz="4" w:space="0" w:color="000000"/>
            </w:tcBorders>
            <w:vAlign w:val="center"/>
          </w:tcPr>
          <w:p w:rsidR="00EE6BA8" w:rsidRPr="00444A8D" w:rsidRDefault="00EE6BA8" w:rsidP="003D09A9">
            <w:pPr>
              <w:pStyle w:val="ListParagraph"/>
              <w:widowControl w:val="0"/>
              <w:numPr>
                <w:ilvl w:val="0"/>
                <w:numId w:val="2"/>
              </w:numPr>
              <w:spacing w:after="120"/>
              <w:ind w:left="426"/>
              <w:contextualSpacing/>
              <w:rPr>
                <w:spacing w:val="-2"/>
              </w:rPr>
            </w:pPr>
            <w:r>
              <w:rPr>
                <w:spacing w:val="-2"/>
              </w:rPr>
              <w:t>R</w:t>
            </w:r>
            <w:r w:rsidRPr="00444A8D">
              <w:rPr>
                <w:spacing w:val="-2"/>
              </w:rPr>
              <w:t>a</w:t>
            </w:r>
            <w:r>
              <w:rPr>
                <w:spacing w:val="-2"/>
              </w:rPr>
              <w:t>c</w:t>
            </w:r>
            <w:r w:rsidRPr="00444A8D">
              <w:rPr>
                <w:spacing w:val="-2"/>
              </w:rPr>
              <w:t>e vest</w:t>
            </w:r>
            <w:r>
              <w:rPr>
                <w:spacing w:val="-2"/>
              </w:rPr>
              <w:t xml:space="preserve"> on joining</w:t>
            </w:r>
          </w:p>
          <w:p w:rsidR="00EE6BA8" w:rsidRDefault="00EE6BA8" w:rsidP="003D09A9">
            <w:pPr>
              <w:pStyle w:val="ListParagraph"/>
              <w:widowControl w:val="0"/>
              <w:numPr>
                <w:ilvl w:val="0"/>
                <w:numId w:val="2"/>
              </w:numPr>
              <w:spacing w:after="120"/>
              <w:ind w:left="426"/>
              <w:contextualSpacing/>
              <w:rPr>
                <w:spacing w:val="-2"/>
              </w:rPr>
            </w:pPr>
            <w:r w:rsidRPr="002B4F5B">
              <w:rPr>
                <w:spacing w:val="-2"/>
              </w:rPr>
              <w:t xml:space="preserve">All </w:t>
            </w:r>
            <w:r>
              <w:rPr>
                <w:spacing w:val="-2"/>
              </w:rPr>
              <w:t>c</w:t>
            </w:r>
            <w:r w:rsidRPr="002B4F5B">
              <w:rPr>
                <w:spacing w:val="-2"/>
              </w:rPr>
              <w:t xml:space="preserve">lub </w:t>
            </w:r>
            <w:r w:rsidRPr="00444A8D">
              <w:rPr>
                <w:spacing w:val="-2"/>
              </w:rPr>
              <w:t>social</w:t>
            </w:r>
            <w:r w:rsidRPr="002B4F5B">
              <w:rPr>
                <w:spacing w:val="-2"/>
              </w:rPr>
              <w:t xml:space="preserve"> a</w:t>
            </w:r>
            <w:r>
              <w:rPr>
                <w:spacing w:val="-2"/>
              </w:rPr>
              <w:t>ct</w:t>
            </w:r>
            <w:r w:rsidRPr="002B4F5B">
              <w:rPr>
                <w:spacing w:val="-2"/>
              </w:rPr>
              <w:t>ivities</w:t>
            </w:r>
          </w:p>
          <w:p w:rsidR="00EE6BA8" w:rsidRPr="002B4F5B" w:rsidRDefault="003D09A9" w:rsidP="003D09A9">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tc>
        <w:tc>
          <w:tcPr>
            <w:tcW w:w="1994" w:type="dxa"/>
            <w:tcBorders>
              <w:top w:val="single" w:sz="4" w:space="0" w:color="000000"/>
              <w:left w:val="single" w:sz="4" w:space="0" w:color="000000"/>
              <w:bottom w:val="single" w:sz="4" w:space="0" w:color="000000"/>
              <w:right w:val="single" w:sz="12" w:space="0" w:color="auto"/>
            </w:tcBorders>
            <w:vAlign w:val="center"/>
          </w:tcPr>
          <w:p w:rsidR="00EE6BA8" w:rsidRDefault="00EE6BA8" w:rsidP="000D33D4">
            <w:pPr>
              <w:spacing w:after="120" w:line="240" w:lineRule="auto"/>
              <w:jc w:val="center"/>
            </w:pPr>
            <w:r>
              <w:t>£15 in Yr1</w:t>
            </w:r>
          </w:p>
          <w:p w:rsidR="00EE6BA8" w:rsidRDefault="00EE6BA8" w:rsidP="000D33D4">
            <w:pPr>
              <w:spacing w:after="120" w:line="240" w:lineRule="auto"/>
              <w:jc w:val="center"/>
            </w:pPr>
            <w:r>
              <w:t>£5 thereafter</w:t>
            </w:r>
          </w:p>
        </w:tc>
      </w:tr>
      <w:tr w:rsidR="00EE6BA8" w:rsidTr="004C4DC5">
        <w:trPr>
          <w:trHeight w:val="1225"/>
        </w:trPr>
        <w:tc>
          <w:tcPr>
            <w:tcW w:w="1418" w:type="dxa"/>
            <w:vMerge/>
            <w:tcBorders>
              <w:left w:val="single" w:sz="12" w:space="0" w:color="auto"/>
              <w:bottom w:val="single" w:sz="12" w:space="0" w:color="auto"/>
              <w:right w:val="single" w:sz="4" w:space="0" w:color="000000"/>
            </w:tcBorders>
          </w:tcPr>
          <w:p w:rsidR="00EE6BA8" w:rsidRDefault="00EE6BA8" w:rsidP="007C715A">
            <w:pPr>
              <w:spacing w:after="120" w:line="240" w:lineRule="auto"/>
              <w:rPr>
                <w:sz w:val="20"/>
                <w:szCs w:val="20"/>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EE6BA8" w:rsidRDefault="003E6541" w:rsidP="008D073C">
            <w:pPr>
              <w:spacing w:after="120" w:line="240" w:lineRule="auto"/>
              <w:jc w:val="center"/>
              <w:rPr>
                <w:rFonts w:ascii="Wingdings" w:eastAsia="Wingdings" w:hAnsi="Wingdings" w:cs="Wingdings"/>
              </w:rPr>
            </w:pPr>
            <w:r>
              <w:rPr>
                <w:b/>
                <w:spacing w:val="-2"/>
                <w:szCs w:val="20"/>
              </w:rPr>
              <w:t>Social</w:t>
            </w:r>
            <w:r w:rsidR="008A5108">
              <w:rPr>
                <w:b/>
                <w:spacing w:val="-2"/>
                <w:szCs w:val="20"/>
              </w:rPr>
              <w:t xml:space="preserve"> </w:t>
            </w:r>
            <w:r w:rsidR="00EE6BA8">
              <w:t xml:space="preserve"> </w:t>
            </w:r>
            <w:r w:rsidR="00EE6BA8">
              <w:br/>
            </w:r>
            <w:r w:rsidR="00EE6BA8">
              <w:rPr>
                <w:i/>
                <w:sz w:val="20"/>
              </w:rPr>
              <w:t>(</w:t>
            </w:r>
            <w:r w:rsidR="008A5108">
              <w:rPr>
                <w:i/>
                <w:sz w:val="20"/>
              </w:rPr>
              <w:t xml:space="preserve">for </w:t>
            </w:r>
            <w:r>
              <w:rPr>
                <w:i/>
                <w:spacing w:val="-2"/>
                <w:sz w:val="20"/>
              </w:rPr>
              <w:t>members</w:t>
            </w:r>
            <w:r w:rsidR="008A5108">
              <w:rPr>
                <w:i/>
                <w:spacing w:val="-2"/>
                <w:sz w:val="20"/>
              </w:rPr>
              <w:t xml:space="preserve"> </w:t>
            </w:r>
            <w:r w:rsidR="008D073C">
              <w:rPr>
                <w:i/>
                <w:spacing w:val="-2"/>
                <w:sz w:val="20"/>
              </w:rPr>
              <w:t>who</w:t>
            </w:r>
            <w:r w:rsidR="008A5108">
              <w:rPr>
                <w:i/>
                <w:spacing w:val="-2"/>
                <w:sz w:val="20"/>
              </w:rPr>
              <w:t xml:space="preserve"> </w:t>
            </w:r>
            <w:r w:rsidR="008A5108">
              <w:rPr>
                <w:i/>
                <w:spacing w:val="2"/>
                <w:sz w:val="20"/>
              </w:rPr>
              <w:t xml:space="preserve">do not intend </w:t>
            </w:r>
            <w:r>
              <w:rPr>
                <w:i/>
                <w:spacing w:val="2"/>
                <w:sz w:val="20"/>
              </w:rPr>
              <w:t>to compete</w:t>
            </w:r>
            <w:r w:rsidR="008D073C">
              <w:rPr>
                <w:i/>
                <w:spacing w:val="2"/>
                <w:sz w:val="20"/>
              </w:rPr>
              <w:t xml:space="preserve"> for the Club</w:t>
            </w:r>
            <w:r w:rsidR="00EE6BA8">
              <w:rPr>
                <w:i/>
                <w:sz w:val="20"/>
              </w:rPr>
              <w:t>)</w:t>
            </w:r>
          </w:p>
        </w:tc>
        <w:tc>
          <w:tcPr>
            <w:tcW w:w="3676" w:type="dxa"/>
            <w:tcBorders>
              <w:top w:val="single" w:sz="4" w:space="0" w:color="000000"/>
              <w:left w:val="single" w:sz="4" w:space="0" w:color="000000"/>
              <w:bottom w:val="single" w:sz="12" w:space="0" w:color="auto"/>
              <w:right w:val="single" w:sz="4" w:space="0" w:color="000000"/>
            </w:tcBorders>
            <w:vAlign w:val="center"/>
          </w:tcPr>
          <w:p w:rsidR="00EE6BA8" w:rsidRPr="002B4F5B" w:rsidRDefault="00EE6BA8" w:rsidP="003D09A9">
            <w:pPr>
              <w:pStyle w:val="ListParagraph"/>
              <w:widowControl w:val="0"/>
              <w:numPr>
                <w:ilvl w:val="0"/>
                <w:numId w:val="2"/>
              </w:numPr>
              <w:spacing w:after="120"/>
              <w:ind w:left="426"/>
              <w:contextualSpacing/>
              <w:rPr>
                <w:spacing w:val="-2"/>
              </w:rPr>
            </w:pPr>
            <w:r w:rsidRPr="002B4F5B">
              <w:rPr>
                <w:spacing w:val="-2"/>
              </w:rPr>
              <w:t>All club social activities</w:t>
            </w:r>
          </w:p>
          <w:p w:rsidR="008A5108" w:rsidRDefault="008A5108" w:rsidP="008A5108">
            <w:pPr>
              <w:pStyle w:val="ListParagraph"/>
              <w:widowControl w:val="0"/>
              <w:numPr>
                <w:ilvl w:val="0"/>
                <w:numId w:val="2"/>
              </w:numPr>
              <w:spacing w:after="120"/>
              <w:ind w:left="426"/>
              <w:contextualSpacing/>
              <w:rPr>
                <w:spacing w:val="-2"/>
              </w:rPr>
            </w:pPr>
            <w:r w:rsidRPr="00215AA7">
              <w:rPr>
                <w:spacing w:val="-2"/>
              </w:rPr>
              <w:t>A</w:t>
            </w:r>
            <w:r w:rsidRPr="00444A8D">
              <w:rPr>
                <w:spacing w:val="-2"/>
              </w:rPr>
              <w:t>cc</w:t>
            </w:r>
            <w:r w:rsidRPr="00215AA7">
              <w:rPr>
                <w:spacing w:val="-2"/>
              </w:rPr>
              <w:t xml:space="preserve">ess </w:t>
            </w:r>
            <w:r w:rsidRPr="00444A8D">
              <w:rPr>
                <w:spacing w:val="-2"/>
              </w:rPr>
              <w:t>t</w:t>
            </w:r>
            <w:r w:rsidRPr="00215AA7">
              <w:rPr>
                <w:spacing w:val="-2"/>
              </w:rPr>
              <w:t xml:space="preserve">o </w:t>
            </w:r>
            <w:r>
              <w:rPr>
                <w:spacing w:val="-2"/>
              </w:rPr>
              <w:t>Holt Park Active</w:t>
            </w:r>
            <w:r w:rsidRPr="00215AA7">
              <w:rPr>
                <w:spacing w:val="-2"/>
              </w:rPr>
              <w:t xml:space="preserve"> fa</w:t>
            </w:r>
            <w:r w:rsidRPr="00444A8D">
              <w:rPr>
                <w:spacing w:val="-2"/>
              </w:rPr>
              <w:t>c</w:t>
            </w:r>
            <w:r w:rsidRPr="00215AA7">
              <w:rPr>
                <w:spacing w:val="-2"/>
              </w:rPr>
              <w:t>ili</w:t>
            </w:r>
            <w:r w:rsidRPr="00444A8D">
              <w:rPr>
                <w:spacing w:val="-2"/>
              </w:rPr>
              <w:t>t</w:t>
            </w:r>
            <w:r w:rsidRPr="00215AA7">
              <w:rPr>
                <w:spacing w:val="-2"/>
              </w:rPr>
              <w:t>ies</w:t>
            </w:r>
          </w:p>
          <w:p w:rsidR="00EE6BA8" w:rsidRPr="002B4F5B" w:rsidRDefault="00EE6BA8" w:rsidP="00950EDE">
            <w:pPr>
              <w:pStyle w:val="ListParagraph"/>
              <w:widowControl w:val="0"/>
              <w:spacing w:after="120"/>
              <w:ind w:left="426"/>
              <w:contextualSpacing/>
              <w:rPr>
                <w:spacing w:val="-2"/>
              </w:rPr>
            </w:pPr>
          </w:p>
        </w:tc>
        <w:tc>
          <w:tcPr>
            <w:tcW w:w="1994" w:type="dxa"/>
            <w:tcBorders>
              <w:top w:val="single" w:sz="4" w:space="0" w:color="000000"/>
              <w:left w:val="single" w:sz="4" w:space="0" w:color="000000"/>
              <w:bottom w:val="single" w:sz="12" w:space="0" w:color="auto"/>
              <w:right w:val="single" w:sz="12" w:space="0" w:color="auto"/>
            </w:tcBorders>
            <w:vAlign w:val="center"/>
          </w:tcPr>
          <w:p w:rsidR="00EE6BA8" w:rsidRDefault="003E6541" w:rsidP="008D073C">
            <w:pPr>
              <w:spacing w:after="120" w:line="240" w:lineRule="auto"/>
              <w:jc w:val="center"/>
            </w:pPr>
            <w:r>
              <w:t>£</w:t>
            </w:r>
            <w:r w:rsidR="008D073C">
              <w:t xml:space="preserve">5 </w:t>
            </w:r>
          </w:p>
        </w:tc>
      </w:tr>
    </w:tbl>
    <w:p w:rsidR="00EE6BA8" w:rsidRDefault="00EE6BA8" w:rsidP="00564B46"/>
    <w:tbl>
      <w:tblPr>
        <w:tblW w:w="93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60"/>
        <w:gridCol w:w="6662"/>
      </w:tblGrid>
      <w:tr w:rsidR="00C840F8" w:rsidRPr="00871C4D" w:rsidTr="007C715A">
        <w:tc>
          <w:tcPr>
            <w:tcW w:w="2660" w:type="dxa"/>
            <w:tcBorders>
              <w:top w:val="single" w:sz="12" w:space="0" w:color="auto"/>
              <w:bottom w:val="single" w:sz="4" w:space="0" w:color="auto"/>
            </w:tcBorders>
            <w:shd w:val="clear" w:color="auto" w:fill="808080" w:themeFill="background1" w:themeFillShade="80"/>
            <w:vAlign w:val="center"/>
          </w:tcPr>
          <w:p w:rsidR="00C840F8" w:rsidRPr="00871C4D" w:rsidRDefault="00C840F8" w:rsidP="007C715A">
            <w:pPr>
              <w:spacing w:before="40" w:afterLines="40" w:after="96" w:line="240" w:lineRule="auto"/>
              <w:rPr>
                <w:rFonts w:asciiTheme="minorHAnsi" w:hAnsiTheme="minorHAnsi"/>
                <w:b/>
                <w:color w:val="FFFFFF" w:themeColor="background1"/>
                <w:sz w:val="24"/>
              </w:rPr>
            </w:pPr>
            <w:r>
              <w:rPr>
                <w:rFonts w:asciiTheme="minorHAnsi" w:hAnsiTheme="minorHAnsi"/>
                <w:b/>
                <w:color w:val="FFFFFF" w:themeColor="background1"/>
                <w:sz w:val="28"/>
              </w:rPr>
              <w:t xml:space="preserve">OFFICE USE ONLY </w:t>
            </w:r>
          </w:p>
        </w:tc>
        <w:tc>
          <w:tcPr>
            <w:tcW w:w="6662" w:type="dxa"/>
            <w:tcBorders>
              <w:top w:val="single" w:sz="12" w:space="0" w:color="auto"/>
              <w:bottom w:val="single" w:sz="4" w:space="0" w:color="auto"/>
            </w:tcBorders>
            <w:shd w:val="clear" w:color="auto" w:fill="808080" w:themeFill="background1" w:themeFillShade="80"/>
            <w:vAlign w:val="center"/>
          </w:tcPr>
          <w:p w:rsidR="00C840F8" w:rsidRPr="00871C4D" w:rsidRDefault="00C840F8" w:rsidP="007C715A">
            <w:pPr>
              <w:spacing w:before="40" w:afterLines="40" w:after="96" w:line="240" w:lineRule="auto"/>
              <w:rPr>
                <w:b/>
                <w:color w:val="FFFFFF" w:themeColor="background1"/>
                <w:sz w:val="24"/>
              </w:rPr>
            </w:pPr>
          </w:p>
        </w:tc>
      </w:tr>
      <w:tr w:rsidR="00C840F8" w:rsidRPr="00250D11" w:rsidTr="007C715A">
        <w:tc>
          <w:tcPr>
            <w:tcW w:w="2660"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Fee paid</w:t>
            </w:r>
          </w:p>
        </w:tc>
        <w:tc>
          <w:tcPr>
            <w:tcW w:w="6662"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r w:rsidRPr="00564B46">
              <w:rPr>
                <w:color w:val="FFFFFF" w:themeColor="background1"/>
                <w:sz w:val="24"/>
              </w:rPr>
              <w:t xml:space="preserve">Yes/No  </w:t>
            </w:r>
            <w:r w:rsidRPr="00564B46">
              <w:rPr>
                <w:i/>
                <w:color w:val="FFFFFF" w:themeColor="background1"/>
                <w:sz w:val="20"/>
              </w:rPr>
              <w:t>(delete as appropriate)</w:t>
            </w:r>
          </w:p>
        </w:tc>
      </w:tr>
      <w:tr w:rsidR="00C840F8" w:rsidRPr="00250D11" w:rsidTr="007C715A">
        <w:tc>
          <w:tcPr>
            <w:tcW w:w="2660"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Amount</w:t>
            </w:r>
          </w:p>
        </w:tc>
        <w:tc>
          <w:tcPr>
            <w:tcW w:w="6662" w:type="dxa"/>
            <w:tcBorders>
              <w:top w:val="single" w:sz="4" w:space="0" w:color="auto"/>
              <w:bottom w:val="single" w:sz="4"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r w:rsidRPr="00564B46">
              <w:rPr>
                <w:color w:val="FFFFFF" w:themeColor="background1"/>
                <w:sz w:val="24"/>
              </w:rPr>
              <w:t>£</w:t>
            </w:r>
          </w:p>
        </w:tc>
      </w:tr>
      <w:tr w:rsidR="00C840F8" w:rsidRPr="00250D11" w:rsidTr="007C715A">
        <w:tc>
          <w:tcPr>
            <w:tcW w:w="2660" w:type="dxa"/>
            <w:tcBorders>
              <w:top w:val="single" w:sz="4" w:space="0" w:color="auto"/>
              <w:bottom w:val="single" w:sz="12"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rFonts w:asciiTheme="minorHAnsi" w:hAnsiTheme="minorHAnsi"/>
                <w:color w:val="FFFFFF" w:themeColor="background1"/>
                <w:sz w:val="24"/>
              </w:rPr>
            </w:pPr>
            <w:r w:rsidRPr="00564B46">
              <w:rPr>
                <w:rFonts w:asciiTheme="minorHAnsi" w:hAnsiTheme="minorHAnsi"/>
                <w:color w:val="FFFFFF" w:themeColor="background1"/>
                <w:sz w:val="24"/>
              </w:rPr>
              <w:t xml:space="preserve">EA </w:t>
            </w:r>
            <w:r w:rsidRPr="00566B1D">
              <w:rPr>
                <w:rFonts w:asciiTheme="minorHAnsi" w:hAnsiTheme="minorHAnsi"/>
                <w:color w:val="FFFFFF" w:themeColor="background1"/>
                <w:sz w:val="24"/>
              </w:rPr>
              <w:t>registration</w:t>
            </w:r>
            <w:r>
              <w:rPr>
                <w:rFonts w:asciiTheme="minorHAnsi" w:hAnsiTheme="minorHAnsi"/>
                <w:sz w:val="24"/>
              </w:rPr>
              <w:t xml:space="preserve"> </w:t>
            </w:r>
            <w:r w:rsidRPr="00564B46">
              <w:rPr>
                <w:rFonts w:asciiTheme="minorHAnsi" w:hAnsiTheme="minorHAnsi"/>
                <w:color w:val="FFFFFF" w:themeColor="background1"/>
                <w:sz w:val="24"/>
              </w:rPr>
              <w:t>no.</w:t>
            </w:r>
          </w:p>
        </w:tc>
        <w:tc>
          <w:tcPr>
            <w:tcW w:w="6662" w:type="dxa"/>
            <w:tcBorders>
              <w:top w:val="single" w:sz="4" w:space="0" w:color="auto"/>
              <w:bottom w:val="single" w:sz="12" w:space="0" w:color="auto"/>
            </w:tcBorders>
            <w:shd w:val="clear" w:color="auto" w:fill="808080" w:themeFill="background1" w:themeFillShade="80"/>
            <w:vAlign w:val="center"/>
          </w:tcPr>
          <w:p w:rsidR="00C840F8" w:rsidRPr="00564B46" w:rsidRDefault="00C840F8" w:rsidP="007C715A">
            <w:pPr>
              <w:spacing w:before="40" w:afterLines="40" w:after="96" w:line="240" w:lineRule="auto"/>
              <w:rPr>
                <w:color w:val="FFFFFF" w:themeColor="background1"/>
                <w:sz w:val="24"/>
              </w:rPr>
            </w:pPr>
          </w:p>
        </w:tc>
      </w:tr>
    </w:tbl>
    <w:p w:rsidR="00C840F8" w:rsidRPr="00564B46" w:rsidRDefault="00C840F8" w:rsidP="00564B46"/>
    <w:sectPr w:rsidR="00C840F8" w:rsidRPr="00564B46" w:rsidSect="003E6541">
      <w:type w:val="continuous"/>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C5C" w:rsidRDefault="00B26C5C" w:rsidP="00032282">
      <w:pPr>
        <w:spacing w:after="0" w:line="240" w:lineRule="auto"/>
      </w:pPr>
      <w:r>
        <w:separator/>
      </w:r>
    </w:p>
  </w:endnote>
  <w:endnote w:type="continuationSeparator" w:id="0">
    <w:p w:rsidR="00B26C5C" w:rsidRDefault="00B26C5C" w:rsidP="00032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C5C" w:rsidRDefault="00B26C5C" w:rsidP="00032282">
      <w:pPr>
        <w:spacing w:after="0" w:line="240" w:lineRule="auto"/>
      </w:pPr>
      <w:r>
        <w:separator/>
      </w:r>
    </w:p>
  </w:footnote>
  <w:footnote w:type="continuationSeparator" w:id="0">
    <w:p w:rsidR="00B26C5C" w:rsidRDefault="00B26C5C" w:rsidP="00032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44CF2"/>
    <w:multiLevelType w:val="hybridMultilevel"/>
    <w:tmpl w:val="2B9E95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4E60FE"/>
    <w:multiLevelType w:val="hybridMultilevel"/>
    <w:tmpl w:val="97483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97"/>
    <w:rsid w:val="000076C0"/>
    <w:rsid w:val="00020809"/>
    <w:rsid w:val="00024B9A"/>
    <w:rsid w:val="00032282"/>
    <w:rsid w:val="00033A59"/>
    <w:rsid w:val="00080DBC"/>
    <w:rsid w:val="00085DBD"/>
    <w:rsid w:val="000D33D4"/>
    <w:rsid w:val="000F6182"/>
    <w:rsid w:val="00103BCD"/>
    <w:rsid w:val="00113412"/>
    <w:rsid w:val="00121AE2"/>
    <w:rsid w:val="00136621"/>
    <w:rsid w:val="00136B28"/>
    <w:rsid w:val="00151BF4"/>
    <w:rsid w:val="00160844"/>
    <w:rsid w:val="00172E26"/>
    <w:rsid w:val="001820AA"/>
    <w:rsid w:val="00197EA3"/>
    <w:rsid w:val="001B395A"/>
    <w:rsid w:val="001B4986"/>
    <w:rsid w:val="001C57A7"/>
    <w:rsid w:val="00233C9D"/>
    <w:rsid w:val="00250D11"/>
    <w:rsid w:val="002935BE"/>
    <w:rsid w:val="002A7F5F"/>
    <w:rsid w:val="002D1B55"/>
    <w:rsid w:val="002D3271"/>
    <w:rsid w:val="002E75DD"/>
    <w:rsid w:val="002F6703"/>
    <w:rsid w:val="00310CA4"/>
    <w:rsid w:val="0031135C"/>
    <w:rsid w:val="0032062C"/>
    <w:rsid w:val="003212B2"/>
    <w:rsid w:val="00340BA8"/>
    <w:rsid w:val="003477A1"/>
    <w:rsid w:val="00371922"/>
    <w:rsid w:val="0037296E"/>
    <w:rsid w:val="00384D9E"/>
    <w:rsid w:val="00394098"/>
    <w:rsid w:val="00397D3A"/>
    <w:rsid w:val="003C035C"/>
    <w:rsid w:val="003C7925"/>
    <w:rsid w:val="003D09A9"/>
    <w:rsid w:val="003D455F"/>
    <w:rsid w:val="003D67C5"/>
    <w:rsid w:val="003E6541"/>
    <w:rsid w:val="003F66B5"/>
    <w:rsid w:val="00430181"/>
    <w:rsid w:val="00433FA0"/>
    <w:rsid w:val="00460D52"/>
    <w:rsid w:val="00476402"/>
    <w:rsid w:val="00487191"/>
    <w:rsid w:val="004C4DC5"/>
    <w:rsid w:val="004D601F"/>
    <w:rsid w:val="004D7827"/>
    <w:rsid w:val="004E62B7"/>
    <w:rsid w:val="005042AF"/>
    <w:rsid w:val="00524151"/>
    <w:rsid w:val="00526417"/>
    <w:rsid w:val="00546F3F"/>
    <w:rsid w:val="00564B46"/>
    <w:rsid w:val="00566B1D"/>
    <w:rsid w:val="005816F6"/>
    <w:rsid w:val="00592EC4"/>
    <w:rsid w:val="0059362E"/>
    <w:rsid w:val="005B3495"/>
    <w:rsid w:val="005B7B4C"/>
    <w:rsid w:val="005C0570"/>
    <w:rsid w:val="005C1A83"/>
    <w:rsid w:val="00637AB8"/>
    <w:rsid w:val="00640DC2"/>
    <w:rsid w:val="00686C76"/>
    <w:rsid w:val="006E557A"/>
    <w:rsid w:val="007200CD"/>
    <w:rsid w:val="00720B2E"/>
    <w:rsid w:val="00726AF5"/>
    <w:rsid w:val="00741E7A"/>
    <w:rsid w:val="00744267"/>
    <w:rsid w:val="007540C5"/>
    <w:rsid w:val="00756549"/>
    <w:rsid w:val="00793CDF"/>
    <w:rsid w:val="007A2262"/>
    <w:rsid w:val="007A598C"/>
    <w:rsid w:val="007C0934"/>
    <w:rsid w:val="007E128C"/>
    <w:rsid w:val="007E6228"/>
    <w:rsid w:val="0080767A"/>
    <w:rsid w:val="00823D71"/>
    <w:rsid w:val="0084727C"/>
    <w:rsid w:val="00871C4D"/>
    <w:rsid w:val="008A29CC"/>
    <w:rsid w:val="008A3CF7"/>
    <w:rsid w:val="008A5108"/>
    <w:rsid w:val="008B5D0F"/>
    <w:rsid w:val="008D073C"/>
    <w:rsid w:val="008D12F0"/>
    <w:rsid w:val="008F64AF"/>
    <w:rsid w:val="00901912"/>
    <w:rsid w:val="0091366C"/>
    <w:rsid w:val="00950EDE"/>
    <w:rsid w:val="009517A9"/>
    <w:rsid w:val="009565C5"/>
    <w:rsid w:val="0097204E"/>
    <w:rsid w:val="00977E93"/>
    <w:rsid w:val="00996D25"/>
    <w:rsid w:val="009A415B"/>
    <w:rsid w:val="009B7576"/>
    <w:rsid w:val="009B7B04"/>
    <w:rsid w:val="009D1C25"/>
    <w:rsid w:val="009D7DCD"/>
    <w:rsid w:val="009F2F9F"/>
    <w:rsid w:val="00A13CB0"/>
    <w:rsid w:val="00A1675A"/>
    <w:rsid w:val="00A2119B"/>
    <w:rsid w:val="00A21472"/>
    <w:rsid w:val="00A245D3"/>
    <w:rsid w:val="00A54265"/>
    <w:rsid w:val="00A6002D"/>
    <w:rsid w:val="00A835B1"/>
    <w:rsid w:val="00AB6FCD"/>
    <w:rsid w:val="00B11F15"/>
    <w:rsid w:val="00B16D0D"/>
    <w:rsid w:val="00B16DF0"/>
    <w:rsid w:val="00B26C5C"/>
    <w:rsid w:val="00B4497D"/>
    <w:rsid w:val="00B629BF"/>
    <w:rsid w:val="00B9604A"/>
    <w:rsid w:val="00BA38E2"/>
    <w:rsid w:val="00BD5970"/>
    <w:rsid w:val="00BE46B2"/>
    <w:rsid w:val="00BE66EC"/>
    <w:rsid w:val="00C07EFA"/>
    <w:rsid w:val="00C1305E"/>
    <w:rsid w:val="00C54CC9"/>
    <w:rsid w:val="00C64C13"/>
    <w:rsid w:val="00C75097"/>
    <w:rsid w:val="00C754BE"/>
    <w:rsid w:val="00C840F8"/>
    <w:rsid w:val="00CA1A65"/>
    <w:rsid w:val="00CB23F3"/>
    <w:rsid w:val="00CC0E2A"/>
    <w:rsid w:val="00D00D4E"/>
    <w:rsid w:val="00D06EE2"/>
    <w:rsid w:val="00D06F81"/>
    <w:rsid w:val="00D115B1"/>
    <w:rsid w:val="00D57EB1"/>
    <w:rsid w:val="00D81285"/>
    <w:rsid w:val="00D822BF"/>
    <w:rsid w:val="00DB3542"/>
    <w:rsid w:val="00DD33A5"/>
    <w:rsid w:val="00DD36D1"/>
    <w:rsid w:val="00E10E80"/>
    <w:rsid w:val="00E3482B"/>
    <w:rsid w:val="00E45C89"/>
    <w:rsid w:val="00E477DE"/>
    <w:rsid w:val="00E500F0"/>
    <w:rsid w:val="00E53168"/>
    <w:rsid w:val="00E57CAF"/>
    <w:rsid w:val="00E67B1C"/>
    <w:rsid w:val="00E845E1"/>
    <w:rsid w:val="00E8783D"/>
    <w:rsid w:val="00E913A6"/>
    <w:rsid w:val="00EA10F6"/>
    <w:rsid w:val="00EA5772"/>
    <w:rsid w:val="00EB1CD1"/>
    <w:rsid w:val="00EB1DD8"/>
    <w:rsid w:val="00EB45DC"/>
    <w:rsid w:val="00EE6BA8"/>
    <w:rsid w:val="00F36866"/>
    <w:rsid w:val="00F43D62"/>
    <w:rsid w:val="00F56362"/>
    <w:rsid w:val="00F60074"/>
    <w:rsid w:val="00F66832"/>
    <w:rsid w:val="00F705D8"/>
    <w:rsid w:val="00F81A7E"/>
    <w:rsid w:val="00F81DDB"/>
    <w:rsid w:val="00FC6CF6"/>
    <w:rsid w:val="00FD2489"/>
    <w:rsid w:val="00FD7B8B"/>
    <w:rsid w:val="00FE3DF4"/>
    <w:rsid w:val="00FF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80F13A"/>
  <w15:docId w15:val="{0DD9445B-277A-46FB-B814-B2F3148F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6B5"/>
    <w:pPr>
      <w:spacing w:after="200" w:line="276" w:lineRule="auto"/>
    </w:pPr>
    <w:rPr>
      <w:lang w:eastAsia="en-US"/>
    </w:rPr>
  </w:style>
  <w:style w:type="paragraph" w:styleId="Heading1">
    <w:name w:val="heading 1"/>
    <w:basedOn w:val="Normal"/>
    <w:next w:val="Normal"/>
    <w:link w:val="Heading1Char"/>
    <w:qFormat/>
    <w:locked/>
    <w:rsid w:val="00EE6B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3113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locked/>
    <w:rsid w:val="007A598C"/>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locked/>
    <w:rsid w:val="003113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608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F6703"/>
    <w:pPr>
      <w:pBdr>
        <w:bottom w:val="single" w:sz="8" w:space="4" w:color="4F81BD"/>
      </w:pBdr>
      <w:spacing w:after="300" w:line="240" w:lineRule="auto"/>
      <w:contextualSpacing/>
      <w:jc w:val="center"/>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locked/>
    <w:rsid w:val="002F6703"/>
    <w:rPr>
      <w:rFonts w:ascii="Cambria" w:eastAsia="Times New Roman" w:hAnsi="Cambria"/>
      <w:color w:val="17365D"/>
      <w:spacing w:val="5"/>
      <w:kern w:val="28"/>
      <w:sz w:val="52"/>
      <w:szCs w:val="52"/>
      <w:lang w:eastAsia="en-US"/>
    </w:rPr>
  </w:style>
  <w:style w:type="paragraph" w:styleId="Header">
    <w:name w:val="header"/>
    <w:basedOn w:val="Normal"/>
    <w:link w:val="HeaderChar"/>
    <w:uiPriority w:val="99"/>
    <w:rsid w:val="000322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32282"/>
    <w:rPr>
      <w:rFonts w:cs="Times New Roman"/>
    </w:rPr>
  </w:style>
  <w:style w:type="paragraph" w:styleId="Footer">
    <w:name w:val="footer"/>
    <w:basedOn w:val="Normal"/>
    <w:link w:val="FooterChar"/>
    <w:uiPriority w:val="99"/>
    <w:rsid w:val="000322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32282"/>
    <w:rPr>
      <w:rFonts w:cs="Times New Roman"/>
    </w:rPr>
  </w:style>
  <w:style w:type="paragraph" w:styleId="BalloonText">
    <w:name w:val="Balloon Text"/>
    <w:basedOn w:val="Normal"/>
    <w:link w:val="BalloonTextChar"/>
    <w:uiPriority w:val="99"/>
    <w:semiHidden/>
    <w:rsid w:val="00032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2282"/>
    <w:rPr>
      <w:rFonts w:ascii="Tahoma" w:hAnsi="Tahoma" w:cs="Tahoma"/>
      <w:sz w:val="16"/>
      <w:szCs w:val="16"/>
    </w:rPr>
  </w:style>
  <w:style w:type="character" w:styleId="Strong">
    <w:name w:val="Strong"/>
    <w:basedOn w:val="DefaultParagraphFont"/>
    <w:uiPriority w:val="99"/>
    <w:qFormat/>
    <w:rsid w:val="0097204E"/>
    <w:rPr>
      <w:rFonts w:cs="Times New Roman"/>
      <w:b/>
      <w:bCs/>
    </w:rPr>
  </w:style>
  <w:style w:type="character" w:styleId="Hyperlink">
    <w:name w:val="Hyperlink"/>
    <w:basedOn w:val="DefaultParagraphFont"/>
    <w:uiPriority w:val="99"/>
    <w:unhideWhenUsed/>
    <w:rsid w:val="00C754BE"/>
    <w:rPr>
      <w:color w:val="0000FF"/>
      <w:u w:val="single"/>
    </w:rPr>
  </w:style>
  <w:style w:type="character" w:customStyle="1" w:styleId="Heading3Char">
    <w:name w:val="Heading 3 Char"/>
    <w:basedOn w:val="DefaultParagraphFont"/>
    <w:link w:val="Heading3"/>
    <w:uiPriority w:val="9"/>
    <w:rsid w:val="007A598C"/>
    <w:rPr>
      <w:rFonts w:ascii="Times New Roman" w:eastAsia="Times New Roman" w:hAnsi="Times New Roman"/>
      <w:b/>
      <w:bCs/>
      <w:sz w:val="27"/>
      <w:szCs w:val="27"/>
    </w:rPr>
  </w:style>
  <w:style w:type="paragraph" w:styleId="ListParagraph">
    <w:name w:val="List Paragraph"/>
    <w:basedOn w:val="Normal"/>
    <w:uiPriority w:val="34"/>
    <w:qFormat/>
    <w:rsid w:val="00F81A7E"/>
    <w:pPr>
      <w:spacing w:after="0" w:line="240" w:lineRule="auto"/>
      <w:ind w:left="720"/>
    </w:pPr>
    <w:rPr>
      <w:rFonts w:eastAsiaTheme="minorHAnsi"/>
      <w:lang w:eastAsia="en-GB"/>
    </w:rPr>
  </w:style>
  <w:style w:type="paragraph" w:styleId="NormalWeb">
    <w:name w:val="Normal (Web)"/>
    <w:basedOn w:val="Normal"/>
    <w:uiPriority w:val="99"/>
    <w:unhideWhenUsed/>
    <w:rsid w:val="00B11F1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rsid w:val="0031135C"/>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31135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rsid w:val="00EE6BA8"/>
    <w:rPr>
      <w:rFonts w:asciiTheme="majorHAnsi" w:eastAsiaTheme="majorEastAsia" w:hAnsiTheme="majorHAnsi" w:cstheme="majorBidi"/>
      <w:b/>
      <w:bCs/>
      <w:color w:val="365F91" w:themeColor="accent1" w:themeShade="BF"/>
      <w:sz w:val="28"/>
      <w:szCs w:val="28"/>
      <w:lang w:eastAsia="en-US"/>
    </w:rPr>
  </w:style>
  <w:style w:type="paragraph" w:styleId="FootnoteText">
    <w:name w:val="footnote text"/>
    <w:basedOn w:val="Normal"/>
    <w:link w:val="FootnoteTextChar"/>
    <w:uiPriority w:val="99"/>
    <w:semiHidden/>
    <w:unhideWhenUsed/>
    <w:rsid w:val="00EE6BA8"/>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EE6BA8"/>
    <w:rPr>
      <w:rFonts w:asciiTheme="minorHAnsi" w:eastAsiaTheme="minorHAnsi" w:hAnsiTheme="minorHAnsi" w:cstheme="minorBidi"/>
      <w:sz w:val="20"/>
      <w:szCs w:val="20"/>
      <w:lang w:val="en-US" w:eastAsia="en-US"/>
    </w:rPr>
  </w:style>
  <w:style w:type="character" w:styleId="FootnoteReference">
    <w:name w:val="footnote reference"/>
    <w:basedOn w:val="DefaultParagraphFont"/>
    <w:uiPriority w:val="99"/>
    <w:semiHidden/>
    <w:unhideWhenUsed/>
    <w:rsid w:val="00EE6BA8"/>
    <w:rPr>
      <w:vertAlign w:val="superscript"/>
    </w:rPr>
  </w:style>
  <w:style w:type="paragraph" w:styleId="Quote">
    <w:name w:val="Quote"/>
    <w:basedOn w:val="Normal"/>
    <w:next w:val="Normal"/>
    <w:link w:val="QuoteChar"/>
    <w:uiPriority w:val="29"/>
    <w:qFormat/>
    <w:rsid w:val="0037296E"/>
    <w:pPr>
      <w:ind w:left="720" w:right="521"/>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37296E"/>
    <w:rPr>
      <w:rFonts w:asciiTheme="minorHAnsi" w:eastAsiaTheme="minorHAnsi" w:hAnsiTheme="minorHAnsi" w:cstheme="minorBidi"/>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2619">
      <w:bodyDiv w:val="1"/>
      <w:marLeft w:val="0"/>
      <w:marRight w:val="0"/>
      <w:marTop w:val="0"/>
      <w:marBottom w:val="0"/>
      <w:divBdr>
        <w:top w:val="none" w:sz="0" w:space="0" w:color="auto"/>
        <w:left w:val="none" w:sz="0" w:space="0" w:color="auto"/>
        <w:bottom w:val="none" w:sz="0" w:space="0" w:color="auto"/>
        <w:right w:val="none" w:sz="0" w:space="0" w:color="auto"/>
      </w:divBdr>
    </w:div>
    <w:div w:id="199826953">
      <w:bodyDiv w:val="1"/>
      <w:marLeft w:val="0"/>
      <w:marRight w:val="0"/>
      <w:marTop w:val="0"/>
      <w:marBottom w:val="0"/>
      <w:divBdr>
        <w:top w:val="none" w:sz="0" w:space="0" w:color="auto"/>
        <w:left w:val="none" w:sz="0" w:space="0" w:color="auto"/>
        <w:bottom w:val="none" w:sz="0" w:space="0" w:color="auto"/>
        <w:right w:val="none" w:sz="0" w:space="0" w:color="auto"/>
      </w:divBdr>
    </w:div>
    <w:div w:id="532113065">
      <w:bodyDiv w:val="1"/>
      <w:marLeft w:val="0"/>
      <w:marRight w:val="0"/>
      <w:marTop w:val="0"/>
      <w:marBottom w:val="0"/>
      <w:divBdr>
        <w:top w:val="none" w:sz="0" w:space="0" w:color="auto"/>
        <w:left w:val="none" w:sz="0" w:space="0" w:color="auto"/>
        <w:bottom w:val="none" w:sz="0" w:space="0" w:color="auto"/>
        <w:right w:val="none" w:sz="0" w:space="0" w:color="auto"/>
      </w:divBdr>
    </w:div>
    <w:div w:id="770928880">
      <w:bodyDiv w:val="1"/>
      <w:marLeft w:val="0"/>
      <w:marRight w:val="0"/>
      <w:marTop w:val="0"/>
      <w:marBottom w:val="0"/>
      <w:divBdr>
        <w:top w:val="none" w:sz="0" w:space="0" w:color="auto"/>
        <w:left w:val="none" w:sz="0" w:space="0" w:color="auto"/>
        <w:bottom w:val="none" w:sz="0" w:space="0" w:color="auto"/>
        <w:right w:val="none" w:sz="0" w:space="0" w:color="auto"/>
      </w:divBdr>
    </w:div>
    <w:div w:id="1024405805">
      <w:bodyDiv w:val="1"/>
      <w:marLeft w:val="0"/>
      <w:marRight w:val="0"/>
      <w:marTop w:val="0"/>
      <w:marBottom w:val="0"/>
      <w:divBdr>
        <w:top w:val="none" w:sz="0" w:space="0" w:color="auto"/>
        <w:left w:val="none" w:sz="0" w:space="0" w:color="auto"/>
        <w:bottom w:val="none" w:sz="0" w:space="0" w:color="auto"/>
        <w:right w:val="none" w:sz="0" w:space="0" w:color="auto"/>
      </w:divBdr>
    </w:div>
    <w:div w:id="1111630292">
      <w:bodyDiv w:val="1"/>
      <w:marLeft w:val="0"/>
      <w:marRight w:val="0"/>
      <w:marTop w:val="0"/>
      <w:marBottom w:val="0"/>
      <w:divBdr>
        <w:top w:val="none" w:sz="0" w:space="0" w:color="auto"/>
        <w:left w:val="none" w:sz="0" w:space="0" w:color="auto"/>
        <w:bottom w:val="none" w:sz="0" w:space="0" w:color="auto"/>
        <w:right w:val="none" w:sz="0" w:space="0" w:color="auto"/>
      </w:divBdr>
    </w:div>
    <w:div w:id="1187598467">
      <w:bodyDiv w:val="1"/>
      <w:marLeft w:val="0"/>
      <w:marRight w:val="0"/>
      <w:marTop w:val="0"/>
      <w:marBottom w:val="0"/>
      <w:divBdr>
        <w:top w:val="none" w:sz="0" w:space="0" w:color="auto"/>
        <w:left w:val="none" w:sz="0" w:space="0" w:color="auto"/>
        <w:bottom w:val="none" w:sz="0" w:space="0" w:color="auto"/>
        <w:right w:val="none" w:sz="0" w:space="0" w:color="auto"/>
      </w:divBdr>
    </w:div>
    <w:div w:id="1481573655">
      <w:bodyDiv w:val="1"/>
      <w:marLeft w:val="0"/>
      <w:marRight w:val="0"/>
      <w:marTop w:val="0"/>
      <w:marBottom w:val="0"/>
      <w:divBdr>
        <w:top w:val="none" w:sz="0" w:space="0" w:color="auto"/>
        <w:left w:val="none" w:sz="0" w:space="0" w:color="auto"/>
        <w:bottom w:val="none" w:sz="0" w:space="0" w:color="auto"/>
        <w:right w:val="none" w:sz="0" w:space="0" w:color="auto"/>
      </w:divBdr>
    </w:div>
    <w:div w:id="1597785831">
      <w:bodyDiv w:val="1"/>
      <w:marLeft w:val="0"/>
      <w:marRight w:val="0"/>
      <w:marTop w:val="0"/>
      <w:marBottom w:val="0"/>
      <w:divBdr>
        <w:top w:val="none" w:sz="0" w:space="0" w:color="auto"/>
        <w:left w:val="none" w:sz="0" w:space="0" w:color="auto"/>
        <w:bottom w:val="none" w:sz="0" w:space="0" w:color="auto"/>
        <w:right w:val="none" w:sz="0" w:space="0" w:color="auto"/>
      </w:divBdr>
    </w:div>
    <w:div w:id="1755080510">
      <w:bodyDiv w:val="1"/>
      <w:marLeft w:val="0"/>
      <w:marRight w:val="0"/>
      <w:marTop w:val="0"/>
      <w:marBottom w:val="0"/>
      <w:divBdr>
        <w:top w:val="none" w:sz="0" w:space="0" w:color="auto"/>
        <w:left w:val="none" w:sz="0" w:space="0" w:color="auto"/>
        <w:bottom w:val="none" w:sz="0" w:space="0" w:color="auto"/>
        <w:right w:val="none" w:sz="0" w:space="0" w:color="auto"/>
      </w:divBdr>
    </w:div>
    <w:div w:id="181398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Race information for West Yorkshire 5</vt:lpstr>
    </vt:vector>
  </TitlesOfParts>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information for West Yorkshire 5</dc:title>
  <dc:creator>Martin</dc:creator>
  <cp:lastModifiedBy>john ward</cp:lastModifiedBy>
  <cp:revision>2</cp:revision>
  <dcterms:created xsi:type="dcterms:W3CDTF">2019-01-18T14:52:00Z</dcterms:created>
  <dcterms:modified xsi:type="dcterms:W3CDTF">2019-01-18T14:52:00Z</dcterms:modified>
</cp:coreProperties>
</file>